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7518C" w14:textId="29E5BA76" w:rsidR="008749EA" w:rsidRDefault="008749EA">
      <w:r>
        <w:rPr>
          <w:noProof/>
        </w:rPr>
        <mc:AlternateContent>
          <mc:Choice Requires="wps">
            <w:drawing>
              <wp:anchor distT="0" distB="0" distL="114300" distR="114300" simplePos="0" relativeHeight="251659264" behindDoc="0" locked="0" layoutInCell="1" allowOverlap="1" wp14:anchorId="11815C18" wp14:editId="2880CB0A">
                <wp:simplePos x="0" y="0"/>
                <wp:positionH relativeFrom="margin">
                  <wp:align>left</wp:align>
                </wp:positionH>
                <wp:positionV relativeFrom="paragraph">
                  <wp:posOffset>-485775</wp:posOffset>
                </wp:positionV>
                <wp:extent cx="5391150" cy="121920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5391150" cy="121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985F26" w14:textId="1654C2B6" w:rsidR="00965C52" w:rsidRPr="00965C52" w:rsidRDefault="00F40D8C" w:rsidP="00C5081F">
                            <w:pPr>
                              <w:jc w:val="left"/>
                              <w:rPr>
                                <w:rFonts w:ascii="HG丸ｺﾞｼｯｸM-PRO" w:eastAsia="HG丸ｺﾞｼｯｸM-PRO" w:hAnsi="HG丸ｺﾞｼｯｸM-PRO"/>
                                <w:b/>
                                <w:color w:val="000000" w:themeColor="text1"/>
                                <w:sz w:val="28"/>
                                <w:szCs w:val="28"/>
                              </w:rPr>
                            </w:pPr>
                            <w:r>
                              <w:rPr>
                                <w:rFonts w:ascii="HG丸ｺﾞｼｯｸM-PRO" w:eastAsia="HG丸ｺﾞｼｯｸM-PRO" w:hAnsi="HG丸ｺﾞｼｯｸM-PRO" w:hint="eastAsia"/>
                                <w:b/>
                                <w:color w:val="000000" w:themeColor="text1"/>
                                <w:sz w:val="28"/>
                                <w:szCs w:val="28"/>
                              </w:rPr>
                              <w:t>～</w:t>
                            </w:r>
                            <w:r w:rsidR="003E1F18">
                              <w:rPr>
                                <w:rFonts w:ascii="HG丸ｺﾞｼｯｸM-PRO" w:eastAsia="HG丸ｺﾞｼｯｸM-PRO" w:hAnsi="HG丸ｺﾞｼｯｸM-PRO" w:hint="eastAsia"/>
                                <w:b/>
                                <w:color w:val="000000" w:themeColor="text1"/>
                                <w:sz w:val="28"/>
                                <w:szCs w:val="28"/>
                              </w:rPr>
                              <w:t>物価高騰対応重点支援 地方創生臨時交付金活用事業</w:t>
                            </w:r>
                            <w:r w:rsidR="00965C52" w:rsidRPr="00965C52">
                              <w:rPr>
                                <w:rFonts w:ascii="HG丸ｺﾞｼｯｸM-PRO" w:eastAsia="HG丸ｺﾞｼｯｸM-PRO" w:hAnsi="HG丸ｺﾞｼｯｸM-PRO" w:hint="eastAsia"/>
                                <w:b/>
                                <w:color w:val="000000" w:themeColor="text1"/>
                                <w:sz w:val="28"/>
                                <w:szCs w:val="28"/>
                              </w:rPr>
                              <w:t>～</w:t>
                            </w:r>
                          </w:p>
                          <w:p w14:paraId="3586F5EB" w14:textId="38F13809" w:rsidR="00965C52" w:rsidRPr="003E1F18" w:rsidRDefault="003E1F18" w:rsidP="006B231C">
                            <w:pPr>
                              <w:ind w:firstLineChars="200" w:firstLine="1044"/>
                              <w:jc w:val="left"/>
                              <w:rPr>
                                <w:rFonts w:ascii="HG丸ｺﾞｼｯｸM-PRO" w:eastAsia="HG丸ｺﾞｼｯｸM-PRO" w:hAnsi="HG丸ｺﾞｼｯｸM-PRO"/>
                                <w:b/>
                                <w:color w:val="000000" w:themeColor="text1"/>
                                <w:sz w:val="52"/>
                                <w:szCs w:val="52"/>
                                <w:u w:val="double"/>
                                <w14:textOutline w14:w="9525" w14:cap="rnd" w14:cmpd="sng" w14:algn="ctr">
                                  <w14:noFill/>
                                  <w14:prstDash w14:val="solid"/>
                                  <w14:bevel/>
                                </w14:textOutline>
                              </w:rPr>
                            </w:pPr>
                            <w:r w:rsidRPr="003E1F18">
                              <w:rPr>
                                <w:rFonts w:ascii="HG丸ｺﾞｼｯｸM-PRO" w:eastAsia="HG丸ｺﾞｼｯｸM-PRO" w:hAnsi="HG丸ｺﾞｼｯｸM-PRO" w:hint="eastAsia"/>
                                <w:b/>
                                <w:color w:val="000000" w:themeColor="text1"/>
                                <w:sz w:val="52"/>
                                <w:szCs w:val="52"/>
                                <w14:textOutline w14:w="9525" w14:cap="rnd" w14:cmpd="sng" w14:algn="ctr">
                                  <w14:noFill/>
                                  <w14:prstDash w14:val="solid"/>
                                  <w14:bevel/>
                                </w14:textOutline>
                              </w:rPr>
                              <w:t>農業物価高騰緊急対策</w:t>
                            </w:r>
                            <w:r w:rsidR="00965C52" w:rsidRPr="003E1F18">
                              <w:rPr>
                                <w:rFonts w:ascii="HG丸ｺﾞｼｯｸM-PRO" w:eastAsia="HG丸ｺﾞｼｯｸM-PRO" w:hAnsi="HG丸ｺﾞｼｯｸM-PRO"/>
                                <w:b/>
                                <w:color w:val="000000" w:themeColor="text1"/>
                                <w:sz w:val="52"/>
                                <w:szCs w:val="52"/>
                                <w14:textOutline w14:w="9525" w14:cap="rnd" w14:cmpd="sng" w14:algn="ctr">
                                  <w14:noFill/>
                                  <w14:prstDash w14:val="solid"/>
                                  <w14:bevel/>
                                </w14:textOutline>
                              </w:rPr>
                              <w:t>事業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15C18" id="正方形/長方形 1" o:spid="_x0000_s1026" style="position:absolute;left:0;text-align:left;margin-left:0;margin-top:-38.25pt;width:424.5pt;height:9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8J0nwIAAHIFAAAOAAAAZHJzL2Uyb0RvYy54bWysVM1u1DAQviPxDpbvNJulCzRqtlq1KkKq&#10;2ooW9ex17CaS4zG2d5PlPeAB4MwZceBxqMRbMLazaWkrDog9ZMeemW/+vvH+Qd8qshbWNaBLmu9M&#10;KBGaQ9Xo65K+uzx+9ooS55mumAItSroRjh7Mnz7Z70whplCDqoQlCKJd0ZmS1t6bIsscr0XL3A4Y&#10;oVEpwbbM49FeZ5VlHaK3KptOJi+yDmxlLHDhHN4eJSWdR3wpBfdnUjrhiSop5ubj18bvMnyz+T4r&#10;ri0zdcOHNNg/ZNGyRmPQEeqIeUZWtnkA1TbcggPpdzi0GUjZcBFrwGryyb1qLmpmRKwFm+PM2Cb3&#10;/2D56frckqbC2VGiWYsjuvn65ebT958/Pme/Pn5LEslDozrjCrS/MOd2ODkUQ9W9tG34x3pIH5u7&#10;GZsrek84Xs6e7+X5DGfAUZdP8z0cX0DNbt2Ndf61gJYEoaQWpxebytYnzifTrUmIpuG4UQrvWaH0&#10;HxeIGW6ykHHKMUp+o0SyfiskFo1ZTWOASDdxqCxZMyQK41xonydVzSqRrmcT/A0pjx6xAKURMCBL&#10;TGjEHgAClR9ip3IG++AqIltH58nfEkvOo0eMDNqPzm2jwT4GoLCqIXKy3zYptSZ0yffLHk2CuIRq&#10;g+ywkNbGGX7c4GROmPPnzOKe4DRx9/0ZfqSCrqQwSJTUYD88dh/skb6opaTDvSupe79iVlCi3mgk&#10;9l6+uxsWNR52Zy+neLB3Ncu7Gr1qDwEnhuTF7KIY7L3aitJCe4VPxCJERRXTHGOXlHu7PRz69B7g&#10;I8PFYhHNcDkN8yf6wvAAHhocmHfZXzFrBnp6ZPYpbHeUFfdYmmyDp4bFyoNsIoVv+zq0Hhc7cmh4&#10;hMLLcfccrW6fyvlvAAAA//8DAFBLAwQUAAYACAAAACEA8Obl2t0AAAAIAQAADwAAAGRycy9kb3du&#10;cmV2LnhtbEyPzU7DMBCE70i8g7VI3FqniJQQ4lSAhBDqoaLA3bG3SUS8jmLnp2/PcoLjzoxmvyl2&#10;i+vEhENoPSnYrBMQSMbblmoFnx8vqwxEiJqs7jyhgjMG2JWXF4XOrZ/pHadjrAWXUMi1gibGPpcy&#10;mAadDmvfI7F38oPTkc+hlnbQM5e7Tt4kyVY63RJ/aHSPzw2a7+PoFHz509PsTEVv0/nQjq/7wZhs&#10;r9T11fL4ACLiEv/C8IvP6FAyU+VHskF0CnhIVLC626Yg2M5u71mpOLdJU5BlIf8PKH8AAAD//wMA&#10;UEsBAi0AFAAGAAgAAAAhALaDOJL+AAAA4QEAABMAAAAAAAAAAAAAAAAAAAAAAFtDb250ZW50X1R5&#10;cGVzXS54bWxQSwECLQAUAAYACAAAACEAOP0h/9YAAACUAQAACwAAAAAAAAAAAAAAAAAvAQAAX3Jl&#10;bHMvLnJlbHNQSwECLQAUAAYACAAAACEAHSPCdJ8CAAByBQAADgAAAAAAAAAAAAAAAAAuAgAAZHJz&#10;L2Uyb0RvYy54bWxQSwECLQAUAAYACAAAACEA8Obl2t0AAAAIAQAADwAAAAAAAAAAAAAAAAD5BAAA&#10;ZHJzL2Rvd25yZXYueG1sUEsFBgAAAAAEAAQA8wAAAAMGAAAAAA==&#10;" filled="f" stroked="f" strokeweight="1pt">
                <v:textbox>
                  <w:txbxContent>
                    <w:p w14:paraId="09985F26" w14:textId="1654C2B6" w:rsidR="00965C52" w:rsidRPr="00965C52" w:rsidRDefault="00F40D8C" w:rsidP="00C5081F">
                      <w:pPr>
                        <w:jc w:val="left"/>
                        <w:rPr>
                          <w:rFonts w:ascii="HG丸ｺﾞｼｯｸM-PRO" w:eastAsia="HG丸ｺﾞｼｯｸM-PRO" w:hAnsi="HG丸ｺﾞｼｯｸM-PRO"/>
                          <w:b/>
                          <w:color w:val="000000" w:themeColor="text1"/>
                          <w:sz w:val="28"/>
                          <w:szCs w:val="28"/>
                        </w:rPr>
                      </w:pPr>
                      <w:r>
                        <w:rPr>
                          <w:rFonts w:ascii="HG丸ｺﾞｼｯｸM-PRO" w:eastAsia="HG丸ｺﾞｼｯｸM-PRO" w:hAnsi="HG丸ｺﾞｼｯｸM-PRO" w:hint="eastAsia"/>
                          <w:b/>
                          <w:color w:val="000000" w:themeColor="text1"/>
                          <w:sz w:val="28"/>
                          <w:szCs w:val="28"/>
                        </w:rPr>
                        <w:t>～</w:t>
                      </w:r>
                      <w:r w:rsidR="003E1F18">
                        <w:rPr>
                          <w:rFonts w:ascii="HG丸ｺﾞｼｯｸM-PRO" w:eastAsia="HG丸ｺﾞｼｯｸM-PRO" w:hAnsi="HG丸ｺﾞｼｯｸM-PRO" w:hint="eastAsia"/>
                          <w:b/>
                          <w:color w:val="000000" w:themeColor="text1"/>
                          <w:sz w:val="28"/>
                          <w:szCs w:val="28"/>
                        </w:rPr>
                        <w:t>物価高騰対応重点支援 地方創生臨時交付金活用事業</w:t>
                      </w:r>
                      <w:r w:rsidR="00965C52" w:rsidRPr="00965C52">
                        <w:rPr>
                          <w:rFonts w:ascii="HG丸ｺﾞｼｯｸM-PRO" w:eastAsia="HG丸ｺﾞｼｯｸM-PRO" w:hAnsi="HG丸ｺﾞｼｯｸM-PRO" w:hint="eastAsia"/>
                          <w:b/>
                          <w:color w:val="000000" w:themeColor="text1"/>
                          <w:sz w:val="28"/>
                          <w:szCs w:val="28"/>
                        </w:rPr>
                        <w:t>～</w:t>
                      </w:r>
                    </w:p>
                    <w:p w14:paraId="3586F5EB" w14:textId="38F13809" w:rsidR="00965C52" w:rsidRPr="003E1F18" w:rsidRDefault="003E1F18" w:rsidP="006B231C">
                      <w:pPr>
                        <w:ind w:firstLineChars="200" w:firstLine="1044"/>
                        <w:jc w:val="left"/>
                        <w:rPr>
                          <w:rFonts w:ascii="HG丸ｺﾞｼｯｸM-PRO" w:eastAsia="HG丸ｺﾞｼｯｸM-PRO" w:hAnsi="HG丸ｺﾞｼｯｸM-PRO"/>
                          <w:b/>
                          <w:color w:val="000000" w:themeColor="text1"/>
                          <w:sz w:val="52"/>
                          <w:szCs w:val="52"/>
                          <w:u w:val="double"/>
                          <w14:textOutline w14:w="9525" w14:cap="rnd" w14:cmpd="sng" w14:algn="ctr">
                            <w14:noFill/>
                            <w14:prstDash w14:val="solid"/>
                            <w14:bevel/>
                          </w14:textOutline>
                        </w:rPr>
                      </w:pPr>
                      <w:r w:rsidRPr="003E1F18">
                        <w:rPr>
                          <w:rFonts w:ascii="HG丸ｺﾞｼｯｸM-PRO" w:eastAsia="HG丸ｺﾞｼｯｸM-PRO" w:hAnsi="HG丸ｺﾞｼｯｸM-PRO" w:hint="eastAsia"/>
                          <w:b/>
                          <w:color w:val="000000" w:themeColor="text1"/>
                          <w:sz w:val="52"/>
                          <w:szCs w:val="52"/>
                          <w14:textOutline w14:w="9525" w14:cap="rnd" w14:cmpd="sng" w14:algn="ctr">
                            <w14:noFill/>
                            <w14:prstDash w14:val="solid"/>
                            <w14:bevel/>
                          </w14:textOutline>
                        </w:rPr>
                        <w:t>農業物価高騰緊急対策</w:t>
                      </w:r>
                      <w:r w:rsidR="00965C52" w:rsidRPr="003E1F18">
                        <w:rPr>
                          <w:rFonts w:ascii="HG丸ｺﾞｼｯｸM-PRO" w:eastAsia="HG丸ｺﾞｼｯｸM-PRO" w:hAnsi="HG丸ｺﾞｼｯｸM-PRO"/>
                          <w:b/>
                          <w:color w:val="000000" w:themeColor="text1"/>
                          <w:sz w:val="52"/>
                          <w:szCs w:val="52"/>
                          <w14:textOutline w14:w="9525" w14:cap="rnd" w14:cmpd="sng" w14:algn="ctr">
                            <w14:noFill/>
                            <w14:prstDash w14:val="solid"/>
                            <w14:bevel/>
                          </w14:textOutline>
                        </w:rPr>
                        <w:t>事業</w:t>
                      </w:r>
                    </w:p>
                  </w:txbxContent>
                </v:textbox>
                <w10:wrap anchorx="margin"/>
              </v:rect>
            </w:pict>
          </mc:Fallback>
        </mc:AlternateContent>
      </w:r>
    </w:p>
    <w:p w14:paraId="47003A95" w14:textId="00EC23A0" w:rsidR="008749EA" w:rsidRDefault="008749EA"/>
    <w:p w14:paraId="6ED42DFC" w14:textId="77777777" w:rsidR="008749EA" w:rsidRDefault="008749EA"/>
    <w:p w14:paraId="5CF4FDCD" w14:textId="4A6410EA" w:rsidR="008749EA" w:rsidRPr="0014492A" w:rsidRDefault="008749EA" w:rsidP="008749EA">
      <w:pPr>
        <w:jc w:val="left"/>
        <w:rPr>
          <w:rFonts w:ascii="ＭＳ ゴシック" w:eastAsia="ＭＳ ゴシック" w:hAnsi="ＭＳ ゴシック"/>
          <w:b/>
          <w:sz w:val="28"/>
          <w:szCs w:val="28"/>
          <w:u w:val="single"/>
        </w:rPr>
      </w:pPr>
      <w:r w:rsidRPr="0014492A">
        <w:rPr>
          <w:rFonts w:ascii="ＭＳ ゴシック" w:eastAsia="ＭＳ ゴシック" w:hAnsi="ＭＳ ゴシック" w:hint="eastAsia"/>
          <w:b/>
          <w:sz w:val="28"/>
          <w:szCs w:val="28"/>
          <w:u w:val="single"/>
        </w:rPr>
        <w:t>１．</w:t>
      </w:r>
      <w:r w:rsidRPr="0014492A">
        <w:rPr>
          <w:rFonts w:ascii="ＭＳ ゴシック" w:eastAsia="ＭＳ ゴシック" w:hAnsi="ＭＳ ゴシック"/>
          <w:b/>
          <w:sz w:val="28"/>
          <w:szCs w:val="28"/>
          <w:u w:val="single"/>
        </w:rPr>
        <w:t>制度の趣旨</w:t>
      </w:r>
    </w:p>
    <w:p w14:paraId="3DB998FC" w14:textId="43AA5E73" w:rsidR="00F40D8C" w:rsidRPr="0014492A" w:rsidRDefault="00F40D8C" w:rsidP="00F40D8C">
      <w:pPr>
        <w:ind w:firstLineChars="100" w:firstLine="240"/>
        <w:rPr>
          <w:rFonts w:ascii="ＭＳ ゴシック" w:eastAsia="ＭＳ ゴシック" w:hAnsi="ＭＳ ゴシック"/>
          <w:sz w:val="24"/>
          <w:szCs w:val="24"/>
        </w:rPr>
      </w:pPr>
      <w:r w:rsidRPr="0014492A">
        <w:rPr>
          <w:rFonts w:ascii="ＭＳ ゴシック" w:eastAsia="ＭＳ ゴシック" w:hAnsi="ＭＳ ゴシック" w:hint="eastAsia"/>
          <w:sz w:val="24"/>
          <w:szCs w:val="24"/>
        </w:rPr>
        <w:t>長期化する</w:t>
      </w:r>
      <w:r w:rsidR="0014492A" w:rsidRPr="0014492A">
        <w:rPr>
          <w:rFonts w:ascii="ＭＳ ゴシック" w:eastAsia="ＭＳ ゴシック" w:hAnsi="ＭＳ ゴシック" w:hint="eastAsia"/>
          <w:sz w:val="24"/>
          <w:szCs w:val="24"/>
        </w:rPr>
        <w:t>資材等の価格高騰により</w:t>
      </w:r>
      <w:r w:rsidRPr="0014492A">
        <w:rPr>
          <w:rFonts w:ascii="ＭＳ ゴシック" w:eastAsia="ＭＳ ゴシック" w:hAnsi="ＭＳ ゴシック" w:hint="eastAsia"/>
          <w:sz w:val="24"/>
          <w:szCs w:val="24"/>
        </w:rPr>
        <w:t>、</w:t>
      </w:r>
      <w:r w:rsidR="0014492A" w:rsidRPr="0014492A">
        <w:rPr>
          <w:rFonts w:ascii="ＭＳ ゴシック" w:eastAsia="ＭＳ ゴシック" w:hAnsi="ＭＳ ゴシック" w:hint="eastAsia"/>
          <w:sz w:val="24"/>
          <w:szCs w:val="24"/>
        </w:rPr>
        <w:t>大きく経費が増加している</w:t>
      </w:r>
      <w:r w:rsidRPr="0014492A">
        <w:rPr>
          <w:rFonts w:ascii="ＭＳ ゴシック" w:eastAsia="ＭＳ ゴシック" w:hAnsi="ＭＳ ゴシック" w:hint="eastAsia"/>
          <w:sz w:val="24"/>
          <w:szCs w:val="24"/>
        </w:rPr>
        <w:t>鳴門市内の農業者を支援し、本市農業の持続的な発展を促すため、</w:t>
      </w:r>
      <w:r w:rsidR="0014492A" w:rsidRPr="0014492A">
        <w:rPr>
          <w:rFonts w:ascii="ＭＳ ゴシック" w:eastAsia="ＭＳ ゴシック" w:hAnsi="ＭＳ ゴシック" w:hint="eastAsia"/>
          <w:sz w:val="24"/>
          <w:szCs w:val="24"/>
        </w:rPr>
        <w:t>農業者が負担している次期作に向けた資材購入の支援を目的とした</w:t>
      </w:r>
      <w:r w:rsidRPr="0014492A">
        <w:rPr>
          <w:rFonts w:ascii="ＭＳ ゴシック" w:eastAsia="ＭＳ ゴシック" w:hAnsi="ＭＳ ゴシック" w:hint="eastAsia"/>
          <w:sz w:val="24"/>
          <w:szCs w:val="24"/>
        </w:rPr>
        <w:t>支援金を給付します。</w:t>
      </w:r>
    </w:p>
    <w:p w14:paraId="142ECA86" w14:textId="4A9FBFB3" w:rsidR="008749EA" w:rsidRPr="003E1F18" w:rsidRDefault="008749EA" w:rsidP="008749EA">
      <w:pPr>
        <w:ind w:left="240" w:hangingChars="100" w:hanging="240"/>
        <w:rPr>
          <w:rFonts w:ascii="ＭＳ ゴシック" w:eastAsia="ＭＳ ゴシック" w:hAnsi="ＭＳ ゴシック"/>
          <w:sz w:val="24"/>
          <w:szCs w:val="24"/>
          <w:highlight w:val="yellow"/>
        </w:rPr>
      </w:pPr>
    </w:p>
    <w:p w14:paraId="621C3B63" w14:textId="75157B96" w:rsidR="008749EA" w:rsidRPr="00D67E3F" w:rsidRDefault="008749EA" w:rsidP="008749EA">
      <w:pPr>
        <w:jc w:val="left"/>
        <w:rPr>
          <w:rFonts w:ascii="ＭＳ ゴシック" w:eastAsia="ＭＳ ゴシック" w:hAnsi="ＭＳ ゴシック"/>
          <w:b/>
          <w:sz w:val="22"/>
          <w:u w:val="single"/>
        </w:rPr>
      </w:pPr>
      <w:r w:rsidRPr="00D67E3F">
        <w:rPr>
          <w:rFonts w:ascii="ＭＳ ゴシック" w:eastAsia="ＭＳ ゴシック" w:hAnsi="ＭＳ ゴシック" w:hint="eastAsia"/>
          <w:b/>
          <w:sz w:val="28"/>
          <w:szCs w:val="28"/>
          <w:u w:val="single"/>
        </w:rPr>
        <w:t>２．給付対象者</w:t>
      </w:r>
      <w:r w:rsidR="0057046F" w:rsidRPr="00D67E3F">
        <w:rPr>
          <w:rFonts w:ascii="ＭＳ ゴシック" w:eastAsia="ＭＳ ゴシック" w:hAnsi="ＭＳ ゴシック" w:hint="eastAsia"/>
          <w:b/>
          <w:sz w:val="28"/>
          <w:szCs w:val="28"/>
          <w:u w:val="single"/>
        </w:rPr>
        <w:t>：農業者</w:t>
      </w:r>
      <w:r w:rsidR="00DC6E77" w:rsidRPr="00D67E3F">
        <w:rPr>
          <w:rFonts w:ascii="ＭＳ ゴシック" w:eastAsia="ＭＳ ゴシック" w:hAnsi="ＭＳ ゴシック" w:hint="eastAsia"/>
          <w:b/>
          <w:sz w:val="22"/>
          <w:u w:val="single"/>
        </w:rPr>
        <w:t xml:space="preserve">（鳴門市内に住所を有し、市内の農地を耕作している経営体）　</w:t>
      </w:r>
    </w:p>
    <w:p w14:paraId="3891B3E5" w14:textId="61AF4F07" w:rsidR="00DC6E77" w:rsidRPr="00D67E3F" w:rsidRDefault="00DC6E77" w:rsidP="008749EA">
      <w:pPr>
        <w:jc w:val="left"/>
        <w:rPr>
          <w:rFonts w:ascii="ＭＳ ゴシック" w:eastAsia="ＭＳ ゴシック" w:hAnsi="ＭＳ ゴシック"/>
          <w:bCs/>
          <w:sz w:val="22"/>
        </w:rPr>
      </w:pPr>
      <w:r w:rsidRPr="00D67E3F">
        <w:rPr>
          <w:rFonts w:ascii="ＭＳ ゴシック" w:eastAsia="ＭＳ ゴシック" w:hAnsi="ＭＳ ゴシック" w:hint="eastAsia"/>
          <w:bCs/>
          <w:sz w:val="22"/>
        </w:rPr>
        <w:t xml:space="preserve">　　　　　　　　　</w:t>
      </w:r>
      <w:r w:rsidR="00C44152">
        <w:rPr>
          <w:rFonts w:ascii="ＭＳ ゴシック" w:eastAsia="ＭＳ ゴシック" w:hAnsi="ＭＳ ゴシック" w:hint="eastAsia"/>
          <w:bCs/>
          <w:sz w:val="22"/>
        </w:rPr>
        <w:t xml:space="preserve">　　　　　</w:t>
      </w:r>
      <w:r w:rsidRPr="00D67E3F">
        <w:rPr>
          <w:rFonts w:ascii="ＭＳ ゴシック" w:eastAsia="ＭＳ ゴシック" w:hAnsi="ＭＳ ゴシック" w:hint="eastAsia"/>
          <w:bCs/>
          <w:sz w:val="22"/>
        </w:rPr>
        <w:t xml:space="preserve">　※法人の場合、主たる事業所が鳴門市内にあるもの</w:t>
      </w:r>
    </w:p>
    <w:p w14:paraId="701F3475" w14:textId="1AE73ED6" w:rsidR="008749EA" w:rsidRPr="00D67E3F" w:rsidRDefault="008749EA" w:rsidP="008749EA">
      <w:pPr>
        <w:ind w:left="240" w:hangingChars="100" w:hanging="240"/>
        <w:jc w:val="left"/>
        <w:rPr>
          <w:rFonts w:ascii="ＭＳ ゴシック" w:eastAsia="ＭＳ ゴシック" w:hAnsi="ＭＳ ゴシック"/>
          <w:sz w:val="24"/>
          <w:szCs w:val="24"/>
        </w:rPr>
      </w:pPr>
      <w:r w:rsidRPr="00D67E3F">
        <w:rPr>
          <w:rFonts w:hint="eastAsia"/>
          <w:sz w:val="24"/>
          <w:szCs w:val="24"/>
        </w:rPr>
        <w:t xml:space="preserve">　</w:t>
      </w:r>
      <w:r w:rsidR="00F40D8C" w:rsidRPr="00D67E3F">
        <w:rPr>
          <w:rFonts w:ascii="ＭＳ ゴシック" w:eastAsia="ＭＳ ゴシック" w:hAnsi="ＭＳ ゴシック" w:hint="eastAsia"/>
          <w:sz w:val="24"/>
          <w:szCs w:val="24"/>
        </w:rPr>
        <w:t>支援</w:t>
      </w:r>
      <w:r w:rsidRPr="00D67E3F">
        <w:rPr>
          <w:rFonts w:ascii="ＭＳ ゴシック" w:eastAsia="ＭＳ ゴシック" w:hAnsi="ＭＳ ゴシック" w:hint="eastAsia"/>
          <w:sz w:val="24"/>
          <w:szCs w:val="24"/>
        </w:rPr>
        <w:t>金を受けることができるのは、次の</w:t>
      </w:r>
      <w:r w:rsidR="00DC6E77" w:rsidRPr="00D67E3F">
        <w:rPr>
          <w:rFonts w:ascii="ＭＳ ゴシック" w:eastAsia="ＭＳ ゴシック" w:hAnsi="ＭＳ ゴシック" w:hint="eastAsia"/>
          <w:sz w:val="24"/>
          <w:szCs w:val="24"/>
        </w:rPr>
        <w:t>各号</w:t>
      </w:r>
      <w:r w:rsidRPr="00D67E3F">
        <w:rPr>
          <w:rFonts w:ascii="ＭＳ ゴシック" w:eastAsia="ＭＳ ゴシック" w:hAnsi="ＭＳ ゴシック" w:hint="eastAsia"/>
          <w:sz w:val="24"/>
          <w:szCs w:val="24"/>
        </w:rPr>
        <w:t>の</w:t>
      </w:r>
      <w:r w:rsidR="00DC6E77" w:rsidRPr="00D67E3F">
        <w:rPr>
          <w:rFonts w:ascii="ＭＳ ゴシック" w:eastAsia="ＭＳ ゴシック" w:hAnsi="ＭＳ ゴシック" w:hint="eastAsia"/>
          <w:sz w:val="24"/>
          <w:szCs w:val="24"/>
        </w:rPr>
        <w:t>いずれかの</w:t>
      </w:r>
      <w:r w:rsidRPr="00D67E3F">
        <w:rPr>
          <w:rFonts w:ascii="ＭＳ ゴシック" w:eastAsia="ＭＳ ゴシック" w:hAnsi="ＭＳ ゴシック" w:hint="eastAsia"/>
          <w:sz w:val="24"/>
          <w:szCs w:val="24"/>
        </w:rPr>
        <w:t>要件を満たす方</w:t>
      </w:r>
      <w:r w:rsidRPr="00D67E3F">
        <w:rPr>
          <w:rFonts w:ascii="ＭＳ ゴシック" w:eastAsia="ＭＳ ゴシック" w:hAnsi="ＭＳ ゴシック"/>
          <w:sz w:val="24"/>
          <w:szCs w:val="24"/>
        </w:rPr>
        <w:t>となります。</w:t>
      </w:r>
    </w:p>
    <w:p w14:paraId="782C5121" w14:textId="44B7743E" w:rsidR="008749EA" w:rsidRPr="00D67E3F" w:rsidRDefault="00DC6E77" w:rsidP="00F40D8C">
      <w:pPr>
        <w:pStyle w:val="a9"/>
        <w:numPr>
          <w:ilvl w:val="0"/>
          <w:numId w:val="1"/>
        </w:numPr>
        <w:ind w:leftChars="0"/>
        <w:jc w:val="left"/>
        <w:rPr>
          <w:rFonts w:ascii="ＭＳ ゴシック" w:eastAsia="ＭＳ ゴシック" w:hAnsi="ＭＳ ゴシック" w:cs="ＭＳ ゴシック"/>
          <w:b/>
          <w:color w:val="000000" w:themeColor="text1"/>
          <w:kern w:val="0"/>
          <w:sz w:val="24"/>
          <w:szCs w:val="24"/>
        </w:rPr>
      </w:pPr>
      <w:r w:rsidRPr="00D67E3F">
        <w:rPr>
          <w:rFonts w:ascii="ＭＳ ゴシック" w:eastAsia="ＭＳ ゴシック" w:hAnsi="ＭＳ ゴシック" w:hint="eastAsia"/>
          <w:b/>
          <w:sz w:val="24"/>
          <w:szCs w:val="24"/>
        </w:rPr>
        <w:t>認定農業者</w:t>
      </w:r>
      <w:r w:rsidRPr="00D67E3F">
        <w:rPr>
          <w:rFonts w:ascii="ＭＳ ゴシック" w:eastAsia="ＭＳ ゴシック" w:hAnsi="ＭＳ ゴシック" w:cs="ＭＳ ゴシック" w:hint="eastAsia"/>
          <w:b/>
          <w:color w:val="000000" w:themeColor="text1"/>
          <w:kern w:val="0"/>
          <w:sz w:val="24"/>
          <w:szCs w:val="24"/>
        </w:rPr>
        <w:t>または認定新規就農者</w:t>
      </w:r>
    </w:p>
    <w:p w14:paraId="1BCD302C" w14:textId="5EA31863" w:rsidR="008749EA" w:rsidRPr="00D67E3F" w:rsidRDefault="00DC6E77" w:rsidP="00DC6E77">
      <w:pPr>
        <w:pStyle w:val="a9"/>
        <w:numPr>
          <w:ilvl w:val="0"/>
          <w:numId w:val="1"/>
        </w:numPr>
        <w:ind w:leftChars="0"/>
        <w:jc w:val="left"/>
        <w:rPr>
          <w:rFonts w:ascii="ＭＳ ゴシック" w:eastAsia="ＭＳ ゴシック" w:hAnsi="ＭＳ ゴシック"/>
          <w:b/>
          <w:sz w:val="24"/>
          <w:szCs w:val="24"/>
        </w:rPr>
      </w:pPr>
      <w:r w:rsidRPr="00D67E3F">
        <w:rPr>
          <w:rFonts w:ascii="ＭＳ ゴシック" w:eastAsia="ＭＳ ゴシック" w:hAnsi="ＭＳ ゴシック" w:hint="eastAsia"/>
          <w:b/>
          <w:sz w:val="24"/>
          <w:szCs w:val="24"/>
        </w:rPr>
        <w:t>（１）以外の者で、令和７年７月から令和８年６月までの期間に農作物の販売実績がある者</w:t>
      </w:r>
    </w:p>
    <w:p w14:paraId="29BDC248" w14:textId="1067EBFD" w:rsidR="008749EA" w:rsidRPr="003E1F18" w:rsidRDefault="008749EA" w:rsidP="008749EA">
      <w:pPr>
        <w:jc w:val="left"/>
        <w:rPr>
          <w:rFonts w:ascii="ＭＳ ゴシック" w:eastAsia="ＭＳ ゴシック" w:hAnsi="ＭＳ ゴシック"/>
          <w:sz w:val="24"/>
          <w:szCs w:val="24"/>
          <w:highlight w:val="yellow"/>
        </w:rPr>
      </w:pPr>
    </w:p>
    <w:p w14:paraId="6FD303C5" w14:textId="2FFD7D99" w:rsidR="00EA51AD" w:rsidRPr="00DC6E77" w:rsidRDefault="008749EA" w:rsidP="00EA51AD">
      <w:pPr>
        <w:ind w:leftChars="100" w:left="450" w:hangingChars="100" w:hanging="240"/>
        <w:jc w:val="left"/>
        <w:rPr>
          <w:rFonts w:ascii="ＭＳ ゴシック" w:eastAsia="ＭＳ ゴシック" w:hAnsi="ＭＳ ゴシック"/>
          <w:sz w:val="24"/>
          <w:szCs w:val="24"/>
        </w:rPr>
      </w:pPr>
      <w:r w:rsidRPr="00DC6E77">
        <w:rPr>
          <w:rFonts w:ascii="ＭＳ ゴシック" w:eastAsia="ＭＳ ゴシック" w:hAnsi="ＭＳ ゴシック" w:hint="eastAsia"/>
          <w:sz w:val="24"/>
          <w:szCs w:val="24"/>
        </w:rPr>
        <w:t>※ただし、上記の要件を満たす方でも下記のいずれかに該当する場合は、給付を受ける</w:t>
      </w:r>
    </w:p>
    <w:p w14:paraId="0D447E93" w14:textId="6C62F977" w:rsidR="008749EA" w:rsidRPr="00DC6E77" w:rsidRDefault="008749EA" w:rsidP="00EA51AD">
      <w:pPr>
        <w:ind w:leftChars="100" w:left="450" w:hangingChars="100" w:hanging="240"/>
        <w:jc w:val="left"/>
        <w:rPr>
          <w:rFonts w:ascii="ＭＳ ゴシック" w:eastAsia="ＭＳ ゴシック" w:hAnsi="ＭＳ ゴシック"/>
          <w:sz w:val="24"/>
          <w:szCs w:val="24"/>
        </w:rPr>
      </w:pPr>
      <w:r w:rsidRPr="00DC6E77">
        <w:rPr>
          <w:rFonts w:ascii="ＭＳ ゴシック" w:eastAsia="ＭＳ ゴシック" w:hAnsi="ＭＳ ゴシック" w:hint="eastAsia"/>
          <w:sz w:val="24"/>
          <w:szCs w:val="24"/>
        </w:rPr>
        <w:t>ことができません。</w:t>
      </w:r>
    </w:p>
    <w:p w14:paraId="17B8975C" w14:textId="0A5BFFE9" w:rsidR="008749EA" w:rsidRPr="00DC6E77" w:rsidRDefault="008749EA" w:rsidP="008749EA">
      <w:pPr>
        <w:ind w:left="480" w:hangingChars="200" w:hanging="480"/>
        <w:jc w:val="left"/>
        <w:rPr>
          <w:rFonts w:ascii="ＭＳ ゴシック" w:eastAsia="ＭＳ ゴシック" w:hAnsi="ＭＳ ゴシック"/>
          <w:sz w:val="24"/>
          <w:szCs w:val="24"/>
        </w:rPr>
      </w:pPr>
      <w:r w:rsidRPr="00DC6E77">
        <w:rPr>
          <w:rFonts w:ascii="ＭＳ ゴシック" w:eastAsia="ＭＳ ゴシック" w:hAnsi="ＭＳ ゴシック" w:hint="eastAsia"/>
          <w:sz w:val="24"/>
          <w:szCs w:val="24"/>
        </w:rPr>
        <w:t>（１）鳴門市暴力団排除条例（令和２年鳴門市条例第１号）第２条に規定する暴力団等に該当する者</w:t>
      </w:r>
    </w:p>
    <w:p w14:paraId="1F93629D" w14:textId="575BF6D8" w:rsidR="008749EA" w:rsidRPr="00DC6E77" w:rsidRDefault="008749EA" w:rsidP="008749EA">
      <w:pPr>
        <w:ind w:left="480" w:hangingChars="200" w:hanging="480"/>
        <w:jc w:val="left"/>
        <w:rPr>
          <w:rFonts w:ascii="ＭＳ ゴシック" w:eastAsia="ＭＳ ゴシック" w:hAnsi="ＭＳ ゴシック"/>
          <w:sz w:val="24"/>
          <w:szCs w:val="24"/>
        </w:rPr>
      </w:pPr>
      <w:r w:rsidRPr="00DC6E77">
        <w:rPr>
          <w:rFonts w:ascii="ＭＳ ゴシック" w:eastAsia="ＭＳ ゴシック" w:hAnsi="ＭＳ ゴシック" w:hint="eastAsia"/>
          <w:sz w:val="24"/>
          <w:szCs w:val="24"/>
        </w:rPr>
        <w:t>（２）政治的活動又は宗教的活動に係る事業を行う者</w:t>
      </w:r>
    </w:p>
    <w:p w14:paraId="743AF1BB" w14:textId="6872487B" w:rsidR="008749EA" w:rsidRPr="00DC6E77" w:rsidRDefault="008749EA" w:rsidP="008749EA">
      <w:pPr>
        <w:jc w:val="left"/>
        <w:rPr>
          <w:rFonts w:ascii="ＭＳ ゴシック" w:eastAsia="ＭＳ ゴシック" w:hAnsi="ＭＳ ゴシック"/>
          <w:sz w:val="24"/>
          <w:szCs w:val="24"/>
        </w:rPr>
      </w:pPr>
      <w:r w:rsidRPr="00DC6E77">
        <w:rPr>
          <w:rFonts w:ascii="ＭＳ ゴシック" w:eastAsia="ＭＳ ゴシック" w:hAnsi="ＭＳ ゴシック" w:hint="eastAsia"/>
          <w:sz w:val="24"/>
          <w:szCs w:val="24"/>
        </w:rPr>
        <w:t>（３）市税を滞納している者</w:t>
      </w:r>
    </w:p>
    <w:p w14:paraId="145884D4" w14:textId="37AC5686" w:rsidR="008749EA" w:rsidRPr="00DC6E77" w:rsidRDefault="00F40D8C" w:rsidP="008749EA">
      <w:pPr>
        <w:ind w:left="480" w:hangingChars="200" w:hanging="480"/>
        <w:jc w:val="left"/>
        <w:rPr>
          <w:rFonts w:ascii="ＭＳ ゴシック" w:eastAsia="ＭＳ ゴシック" w:hAnsi="ＭＳ ゴシック"/>
          <w:sz w:val="24"/>
          <w:szCs w:val="24"/>
        </w:rPr>
      </w:pPr>
      <w:r w:rsidRPr="00DC6E77">
        <w:rPr>
          <w:rFonts w:ascii="ＭＳ ゴシック" w:eastAsia="ＭＳ ゴシック" w:hAnsi="ＭＳ ゴシック" w:hint="eastAsia"/>
          <w:sz w:val="24"/>
          <w:szCs w:val="24"/>
        </w:rPr>
        <w:t>（４）前各号に掲げる者のほか、支援</w:t>
      </w:r>
      <w:r w:rsidR="008749EA" w:rsidRPr="00DC6E77">
        <w:rPr>
          <w:rFonts w:ascii="ＭＳ ゴシック" w:eastAsia="ＭＳ ゴシック" w:hAnsi="ＭＳ ゴシック" w:hint="eastAsia"/>
          <w:sz w:val="24"/>
          <w:szCs w:val="24"/>
        </w:rPr>
        <w:t>事業の趣旨に照らして適当でないと市長が認める者</w:t>
      </w:r>
    </w:p>
    <w:p w14:paraId="22EC7017" w14:textId="0E96BC5D" w:rsidR="008749EA" w:rsidRPr="003E1F18" w:rsidRDefault="008749EA" w:rsidP="008749EA">
      <w:pPr>
        <w:ind w:left="480" w:hangingChars="200" w:hanging="480"/>
        <w:jc w:val="left"/>
        <w:rPr>
          <w:rFonts w:ascii="ＭＳ ゴシック" w:eastAsia="ＭＳ ゴシック" w:hAnsi="ＭＳ ゴシック"/>
          <w:sz w:val="24"/>
          <w:szCs w:val="24"/>
          <w:highlight w:val="yellow"/>
        </w:rPr>
      </w:pPr>
    </w:p>
    <w:p w14:paraId="6394E93C" w14:textId="69F05874" w:rsidR="008749EA" w:rsidRPr="00B856C1" w:rsidRDefault="008749EA" w:rsidP="008749EA">
      <w:pPr>
        <w:jc w:val="left"/>
        <w:rPr>
          <w:rFonts w:ascii="ＭＳ ゴシック" w:eastAsia="ＭＳ ゴシック" w:hAnsi="ＭＳ ゴシック"/>
          <w:b/>
          <w:sz w:val="28"/>
          <w:szCs w:val="28"/>
          <w:u w:val="single"/>
        </w:rPr>
      </w:pPr>
      <w:r w:rsidRPr="00B856C1">
        <w:rPr>
          <w:rFonts w:ascii="ＭＳ ゴシック" w:eastAsia="ＭＳ ゴシック" w:hAnsi="ＭＳ ゴシック" w:hint="eastAsia"/>
          <w:b/>
          <w:sz w:val="28"/>
          <w:szCs w:val="28"/>
          <w:u w:val="single"/>
        </w:rPr>
        <w:t>３．給付額</w:t>
      </w:r>
    </w:p>
    <w:p w14:paraId="5809818A" w14:textId="3CBF2FF1" w:rsidR="00B856C1" w:rsidRPr="00B856C1" w:rsidRDefault="008749EA" w:rsidP="008749EA">
      <w:pPr>
        <w:jc w:val="left"/>
        <w:rPr>
          <w:rFonts w:ascii="ＭＳ ゴシック" w:eastAsia="ＭＳ ゴシック" w:hAnsi="ＭＳ ゴシック"/>
          <w:b/>
          <w:sz w:val="24"/>
          <w:szCs w:val="24"/>
        </w:rPr>
      </w:pPr>
      <w:r w:rsidRPr="00B856C1">
        <w:rPr>
          <w:rFonts w:ascii="ＭＳ ゴシック" w:eastAsia="ＭＳ ゴシック" w:hAnsi="ＭＳ ゴシック" w:hint="eastAsia"/>
          <w:sz w:val="22"/>
        </w:rPr>
        <w:t xml:space="preserve">　　</w:t>
      </w:r>
      <w:r w:rsidR="00B856C1" w:rsidRPr="00B856C1">
        <w:rPr>
          <w:rFonts w:ascii="ＭＳ ゴシック" w:eastAsia="ＭＳ ゴシック" w:hAnsi="ＭＳ ゴシック" w:hint="eastAsia"/>
          <w:b/>
          <w:bCs/>
          <w:sz w:val="24"/>
          <w:szCs w:val="24"/>
        </w:rPr>
        <w:t>２</w:t>
      </w:r>
      <w:r w:rsidR="007B4B78">
        <w:rPr>
          <w:rFonts w:ascii="ＭＳ ゴシック" w:eastAsia="ＭＳ ゴシック" w:hAnsi="ＭＳ ゴシック" w:hint="eastAsia"/>
          <w:b/>
          <w:bCs/>
          <w:sz w:val="24"/>
          <w:szCs w:val="24"/>
        </w:rPr>
        <w:t>の</w:t>
      </w:r>
      <w:r w:rsidR="00B856C1" w:rsidRPr="00B856C1">
        <w:rPr>
          <w:rFonts w:ascii="ＭＳ ゴシック" w:eastAsia="ＭＳ ゴシック" w:hAnsi="ＭＳ ゴシック" w:hint="eastAsia"/>
          <w:b/>
          <w:bCs/>
          <w:sz w:val="24"/>
          <w:szCs w:val="24"/>
        </w:rPr>
        <w:t>（１）に該当する者：</w:t>
      </w:r>
      <w:r w:rsidRPr="00B856C1">
        <w:rPr>
          <w:rFonts w:ascii="ＭＳ ゴシック" w:eastAsia="ＭＳ ゴシック" w:hAnsi="ＭＳ ゴシック" w:hint="eastAsia"/>
          <w:b/>
          <w:sz w:val="24"/>
          <w:szCs w:val="24"/>
        </w:rPr>
        <w:t>１経営体あたり</w:t>
      </w:r>
      <w:r w:rsidR="00B856C1" w:rsidRPr="00B856C1">
        <w:rPr>
          <w:rFonts w:ascii="ＭＳ ゴシック" w:eastAsia="ＭＳ ゴシック" w:hAnsi="ＭＳ ゴシック" w:hint="eastAsia"/>
          <w:b/>
          <w:sz w:val="24"/>
          <w:szCs w:val="24"/>
        </w:rPr>
        <w:t>５</w:t>
      </w:r>
      <w:r w:rsidRPr="00B856C1">
        <w:rPr>
          <w:rFonts w:ascii="ＭＳ ゴシック" w:eastAsia="ＭＳ ゴシック" w:hAnsi="ＭＳ ゴシック" w:hint="eastAsia"/>
          <w:b/>
          <w:sz w:val="24"/>
          <w:szCs w:val="24"/>
        </w:rPr>
        <w:t>万円</w:t>
      </w:r>
    </w:p>
    <w:p w14:paraId="7784DB84" w14:textId="2EF3904E" w:rsidR="00B856C1" w:rsidRPr="00B856C1" w:rsidRDefault="00B856C1" w:rsidP="00B856C1">
      <w:pPr>
        <w:jc w:val="left"/>
        <w:rPr>
          <w:rFonts w:ascii="ＭＳ ゴシック" w:eastAsia="ＭＳ ゴシック" w:hAnsi="ＭＳ ゴシック"/>
          <w:b/>
          <w:sz w:val="24"/>
          <w:szCs w:val="24"/>
        </w:rPr>
      </w:pPr>
      <w:r w:rsidRPr="00B856C1">
        <w:rPr>
          <w:rFonts w:ascii="ＭＳ ゴシック" w:eastAsia="ＭＳ ゴシック" w:hAnsi="ＭＳ ゴシック" w:hint="eastAsia"/>
          <w:sz w:val="22"/>
        </w:rPr>
        <w:t xml:space="preserve">　　</w:t>
      </w:r>
      <w:r w:rsidRPr="00B856C1">
        <w:rPr>
          <w:rFonts w:ascii="ＭＳ ゴシック" w:eastAsia="ＭＳ ゴシック" w:hAnsi="ＭＳ ゴシック" w:hint="eastAsia"/>
          <w:b/>
          <w:bCs/>
          <w:sz w:val="24"/>
          <w:szCs w:val="24"/>
        </w:rPr>
        <w:t>２</w:t>
      </w:r>
      <w:r w:rsidR="007B4B78">
        <w:rPr>
          <w:rFonts w:ascii="ＭＳ ゴシック" w:eastAsia="ＭＳ ゴシック" w:hAnsi="ＭＳ ゴシック" w:hint="eastAsia"/>
          <w:b/>
          <w:bCs/>
          <w:sz w:val="24"/>
          <w:szCs w:val="24"/>
        </w:rPr>
        <w:t>の</w:t>
      </w:r>
      <w:r w:rsidRPr="00B856C1">
        <w:rPr>
          <w:rFonts w:ascii="ＭＳ ゴシック" w:eastAsia="ＭＳ ゴシック" w:hAnsi="ＭＳ ゴシック" w:hint="eastAsia"/>
          <w:b/>
          <w:bCs/>
          <w:sz w:val="24"/>
          <w:szCs w:val="24"/>
        </w:rPr>
        <w:t>（２）に該当する者：</w:t>
      </w:r>
      <w:r w:rsidRPr="00B856C1">
        <w:rPr>
          <w:rFonts w:ascii="ＭＳ ゴシック" w:eastAsia="ＭＳ ゴシック" w:hAnsi="ＭＳ ゴシック" w:hint="eastAsia"/>
          <w:b/>
          <w:sz w:val="24"/>
          <w:szCs w:val="24"/>
        </w:rPr>
        <w:t>１経営体あたり３万円</w:t>
      </w:r>
    </w:p>
    <w:p w14:paraId="3C1D6710" w14:textId="547F5A82" w:rsidR="00B856C1" w:rsidRPr="00B856C1" w:rsidRDefault="00B856C1" w:rsidP="008749EA">
      <w:pPr>
        <w:jc w:val="left"/>
        <w:rPr>
          <w:rFonts w:ascii="ＭＳ ゴシック" w:eastAsia="ＭＳ ゴシック" w:hAnsi="ＭＳ ゴシック"/>
          <w:b/>
          <w:sz w:val="24"/>
          <w:szCs w:val="24"/>
        </w:rPr>
      </w:pPr>
    </w:p>
    <w:p w14:paraId="2BB6D3CC" w14:textId="3CB1663B" w:rsidR="00CE4F45" w:rsidRPr="00B856C1" w:rsidRDefault="0070349D" w:rsidP="00CE4F45">
      <w:pPr>
        <w:ind w:firstLineChars="200" w:firstLine="480"/>
        <w:jc w:val="left"/>
        <w:rPr>
          <w:rFonts w:ascii="ＭＳ ゴシック" w:eastAsia="ＭＳ ゴシック" w:hAnsi="ＭＳ ゴシック"/>
          <w:sz w:val="24"/>
          <w:szCs w:val="24"/>
        </w:rPr>
      </w:pPr>
      <w:r w:rsidRPr="00B856C1">
        <w:rPr>
          <w:rFonts w:ascii="ＭＳ ゴシック" w:eastAsia="ＭＳ ゴシック" w:hAnsi="ＭＳ ゴシック" w:hint="eastAsia"/>
          <w:sz w:val="24"/>
          <w:szCs w:val="24"/>
        </w:rPr>
        <w:t>※</w:t>
      </w:r>
      <w:r w:rsidR="00CE4F45" w:rsidRPr="00B856C1">
        <w:rPr>
          <w:rFonts w:ascii="ＭＳ ゴシック" w:eastAsia="ＭＳ ゴシック" w:hAnsi="ＭＳ ゴシック" w:hint="eastAsia"/>
          <w:sz w:val="24"/>
          <w:szCs w:val="24"/>
        </w:rPr>
        <w:t>基本的には１世帯＝１経営体となります。</w:t>
      </w:r>
    </w:p>
    <w:p w14:paraId="1FE7F547" w14:textId="54C7BB32" w:rsidR="00CE4F45" w:rsidRPr="00B856C1" w:rsidRDefault="00CE4F45" w:rsidP="00CE4F45">
      <w:pPr>
        <w:ind w:left="480" w:hangingChars="200" w:hanging="480"/>
        <w:jc w:val="left"/>
        <w:rPr>
          <w:rFonts w:ascii="ＭＳ ゴシック" w:eastAsia="ＭＳ ゴシック" w:hAnsi="ＭＳ ゴシック"/>
          <w:sz w:val="24"/>
          <w:szCs w:val="24"/>
        </w:rPr>
      </w:pPr>
      <w:r w:rsidRPr="00B856C1">
        <w:rPr>
          <w:rFonts w:ascii="ＭＳ ゴシック" w:eastAsia="ＭＳ ゴシック" w:hAnsi="ＭＳ ゴシック" w:hint="eastAsia"/>
          <w:sz w:val="24"/>
          <w:szCs w:val="24"/>
        </w:rPr>
        <w:t xml:space="preserve">　　　ただし、親子で完全に経営を分離している場合などはそれぞれで申請が可能です。</w:t>
      </w:r>
    </w:p>
    <w:p w14:paraId="20B9792A" w14:textId="2C3C0339" w:rsidR="00360770" w:rsidRPr="00B856C1" w:rsidRDefault="00C5081F" w:rsidP="00774CA1">
      <w:pPr>
        <w:ind w:left="480" w:hangingChars="200" w:hanging="480"/>
        <w:jc w:val="left"/>
        <w:rPr>
          <w:rFonts w:ascii="ＭＳ ゴシック" w:eastAsia="ＭＳ ゴシック" w:hAnsi="ＭＳ ゴシック"/>
          <w:sz w:val="24"/>
          <w:szCs w:val="24"/>
        </w:rPr>
      </w:pPr>
      <w:r w:rsidRPr="00B856C1">
        <w:rPr>
          <w:rFonts w:ascii="ＭＳ ゴシック" w:eastAsia="ＭＳ ゴシック" w:hAnsi="ＭＳ ゴシック" w:hint="eastAsia"/>
          <w:sz w:val="24"/>
          <w:szCs w:val="24"/>
        </w:rPr>
        <w:t xml:space="preserve">　　　また、法人の場合は１法人＝１経営体となります。</w:t>
      </w:r>
    </w:p>
    <w:p w14:paraId="066A07F8" w14:textId="0E12829A" w:rsidR="00DE5E5D" w:rsidRPr="003E1F18" w:rsidRDefault="007B4B78">
      <w:pPr>
        <w:rPr>
          <w:rFonts w:ascii="ＭＳ ゴシック" w:eastAsia="ＭＳ ゴシック" w:hAnsi="ＭＳ ゴシック"/>
          <w:sz w:val="24"/>
          <w:szCs w:val="24"/>
          <w:highlight w:val="yellow"/>
        </w:rPr>
      </w:pPr>
      <w:r>
        <w:rPr>
          <w:rFonts w:ascii="ＭＳ ゴシック" w:eastAsia="ＭＳ ゴシック" w:hAnsi="ＭＳ ゴシック"/>
          <w:b/>
          <w:noProof/>
          <w:sz w:val="28"/>
          <w:szCs w:val="28"/>
          <w:u w:val="single"/>
        </w:rPr>
        <w:drawing>
          <wp:anchor distT="0" distB="0" distL="114300" distR="114300" simplePos="0" relativeHeight="251663360" behindDoc="0" locked="0" layoutInCell="1" allowOverlap="1" wp14:anchorId="38D84417" wp14:editId="7B565BD5">
            <wp:simplePos x="0" y="0"/>
            <wp:positionH relativeFrom="column">
              <wp:posOffset>4752975</wp:posOffset>
            </wp:positionH>
            <wp:positionV relativeFrom="paragraph">
              <wp:posOffset>28575</wp:posOffset>
            </wp:positionV>
            <wp:extent cx="1228725" cy="1095335"/>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8725" cy="1095335"/>
                    </a:xfrm>
                    <a:prstGeom prst="rect">
                      <a:avLst/>
                    </a:prstGeom>
                  </pic:spPr>
                </pic:pic>
              </a:graphicData>
            </a:graphic>
            <wp14:sizeRelH relativeFrom="page">
              <wp14:pctWidth>0</wp14:pctWidth>
            </wp14:sizeRelH>
            <wp14:sizeRelV relativeFrom="page">
              <wp14:pctHeight>0</wp14:pctHeight>
            </wp14:sizeRelV>
          </wp:anchor>
        </w:drawing>
      </w:r>
    </w:p>
    <w:p w14:paraId="42580125" w14:textId="335C6A41" w:rsidR="007B4B78" w:rsidRPr="007B4B78" w:rsidRDefault="007B4B78">
      <w:pPr>
        <w:rPr>
          <w:rFonts w:ascii="ＭＳ ゴシック" w:eastAsia="ＭＳ ゴシック" w:hAnsi="ＭＳ ゴシック"/>
          <w:bCs/>
          <w:sz w:val="28"/>
          <w:szCs w:val="28"/>
        </w:rPr>
      </w:pPr>
      <w:r w:rsidRPr="007B4B78">
        <w:rPr>
          <w:rFonts w:ascii="ＭＳ ゴシック" w:eastAsia="ＭＳ ゴシック" w:hAnsi="ＭＳ ゴシック" w:hint="eastAsia"/>
          <w:bCs/>
          <w:sz w:val="28"/>
          <w:szCs w:val="28"/>
        </w:rPr>
        <w:t xml:space="preserve">　　　　　　　　　　　　　　　　　　　　　　</w:t>
      </w:r>
    </w:p>
    <w:p w14:paraId="7835D15F" w14:textId="78F1D20E" w:rsidR="007B4B78" w:rsidRDefault="00A47596">
      <w:pPr>
        <w:rPr>
          <w:rFonts w:ascii="ＭＳ ゴシック" w:eastAsia="ＭＳ ゴシック" w:hAnsi="ＭＳ ゴシック"/>
          <w:b/>
          <w:sz w:val="28"/>
          <w:szCs w:val="28"/>
          <w:u w:val="single"/>
        </w:rPr>
      </w:pPr>
      <w:r>
        <w:rPr>
          <w:rFonts w:ascii="ＭＳ ゴシック" w:eastAsia="ＭＳ ゴシック" w:hAnsi="ＭＳ ゴシック"/>
          <w:b/>
          <w:noProof/>
          <w:sz w:val="28"/>
          <w:szCs w:val="28"/>
          <w:u w:val="single"/>
        </w:rPr>
        <w:drawing>
          <wp:anchor distT="0" distB="0" distL="114300" distR="114300" simplePos="0" relativeHeight="251664384" behindDoc="0" locked="0" layoutInCell="1" allowOverlap="1" wp14:anchorId="325FC106" wp14:editId="38BF1130">
            <wp:simplePos x="0" y="0"/>
            <wp:positionH relativeFrom="column">
              <wp:posOffset>3790950</wp:posOffset>
            </wp:positionH>
            <wp:positionV relativeFrom="paragraph">
              <wp:posOffset>390525</wp:posOffset>
            </wp:positionV>
            <wp:extent cx="1398442" cy="24765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1194" cy="248137"/>
                    </a:xfrm>
                    <a:prstGeom prst="rect">
                      <a:avLst/>
                    </a:prstGeom>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b/>
          <w:noProof/>
          <w:sz w:val="28"/>
          <w:szCs w:val="28"/>
          <w:u w:val="single"/>
        </w:rPr>
        <w:drawing>
          <wp:anchor distT="0" distB="0" distL="114300" distR="114300" simplePos="0" relativeHeight="251665408" behindDoc="0" locked="0" layoutInCell="1" allowOverlap="1" wp14:anchorId="24F57FDE" wp14:editId="0C11F42A">
            <wp:simplePos x="0" y="0"/>
            <wp:positionH relativeFrom="margin">
              <wp:posOffset>5248275</wp:posOffset>
            </wp:positionH>
            <wp:positionV relativeFrom="paragraph">
              <wp:posOffset>438150</wp:posOffset>
            </wp:positionV>
            <wp:extent cx="590550" cy="179408"/>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0550" cy="179408"/>
                    </a:xfrm>
                    <a:prstGeom prst="rect">
                      <a:avLst/>
                    </a:prstGeom>
                  </pic:spPr>
                </pic:pic>
              </a:graphicData>
            </a:graphic>
            <wp14:sizeRelH relativeFrom="page">
              <wp14:pctWidth>0</wp14:pctWidth>
            </wp14:sizeRelH>
            <wp14:sizeRelV relativeFrom="page">
              <wp14:pctHeight>0</wp14:pctHeight>
            </wp14:sizeRelV>
          </wp:anchor>
        </w:drawing>
      </w:r>
    </w:p>
    <w:p w14:paraId="2CC0620D" w14:textId="4530B252" w:rsidR="00181011" w:rsidRPr="006F074B" w:rsidRDefault="00181011">
      <w:pPr>
        <w:rPr>
          <w:rFonts w:ascii="ＭＳ ゴシック" w:eastAsia="ＭＳ ゴシック" w:hAnsi="ＭＳ ゴシック"/>
          <w:b/>
          <w:sz w:val="28"/>
          <w:szCs w:val="28"/>
          <w:u w:val="single"/>
        </w:rPr>
      </w:pPr>
      <w:r w:rsidRPr="006F074B">
        <w:rPr>
          <w:rFonts w:ascii="ＭＳ ゴシック" w:eastAsia="ＭＳ ゴシック" w:hAnsi="ＭＳ ゴシック" w:hint="eastAsia"/>
          <w:b/>
          <w:sz w:val="28"/>
          <w:szCs w:val="28"/>
          <w:u w:val="single"/>
        </w:rPr>
        <w:lastRenderedPageBreak/>
        <w:t>４．申請手続きについて</w:t>
      </w:r>
    </w:p>
    <w:p w14:paraId="6B7E65F6" w14:textId="77777777" w:rsidR="00080AEE" w:rsidRPr="006F074B" w:rsidRDefault="00080AEE" w:rsidP="00080AEE">
      <w:pPr>
        <w:ind w:left="240" w:hangingChars="100" w:hanging="240"/>
        <w:jc w:val="left"/>
        <w:rPr>
          <w:rFonts w:ascii="ＭＳ ゴシック" w:eastAsia="ＭＳ ゴシック" w:hAnsi="ＭＳ ゴシック"/>
          <w:sz w:val="24"/>
          <w:szCs w:val="24"/>
        </w:rPr>
      </w:pPr>
      <w:r w:rsidRPr="006F074B">
        <w:rPr>
          <w:rFonts w:hint="eastAsia"/>
          <w:sz w:val="24"/>
          <w:szCs w:val="24"/>
        </w:rPr>
        <w:t xml:space="preserve">　</w:t>
      </w:r>
      <w:r w:rsidRPr="006F074B">
        <w:rPr>
          <w:rFonts w:ascii="ＭＳ ゴシック" w:eastAsia="ＭＳ ゴシック" w:hAnsi="ＭＳ ゴシック"/>
          <w:sz w:val="24"/>
          <w:szCs w:val="24"/>
        </w:rPr>
        <w:t xml:space="preserve">　</w:t>
      </w:r>
      <w:r w:rsidR="00345A1E" w:rsidRPr="006F074B">
        <w:rPr>
          <w:rFonts w:ascii="ＭＳ ゴシック" w:eastAsia="ＭＳ ゴシック" w:hAnsi="ＭＳ ゴシック" w:hint="eastAsia"/>
          <w:sz w:val="24"/>
          <w:szCs w:val="24"/>
        </w:rPr>
        <w:t>次の</w:t>
      </w:r>
      <w:r w:rsidR="00AB3AEE" w:rsidRPr="006F074B">
        <w:rPr>
          <w:rFonts w:ascii="ＭＳ ゴシック" w:eastAsia="ＭＳ ゴシック" w:hAnsi="ＭＳ ゴシック" w:hint="eastAsia"/>
          <w:sz w:val="24"/>
          <w:szCs w:val="24"/>
        </w:rPr>
        <w:t>いずれかの</w:t>
      </w:r>
      <w:r w:rsidR="00345A1E" w:rsidRPr="006F074B">
        <w:rPr>
          <w:rFonts w:ascii="ＭＳ ゴシック" w:eastAsia="ＭＳ ゴシック" w:hAnsi="ＭＳ ゴシック" w:hint="eastAsia"/>
          <w:sz w:val="24"/>
          <w:szCs w:val="24"/>
        </w:rPr>
        <w:t>方法で</w:t>
      </w:r>
      <w:r w:rsidRPr="006F074B">
        <w:rPr>
          <w:rFonts w:ascii="ＭＳ ゴシック" w:eastAsia="ＭＳ ゴシック" w:hAnsi="ＭＳ ゴシック" w:hint="eastAsia"/>
          <w:sz w:val="24"/>
          <w:szCs w:val="24"/>
        </w:rPr>
        <w:t>申請</w:t>
      </w:r>
      <w:r w:rsidR="00345A1E" w:rsidRPr="006F074B">
        <w:rPr>
          <w:rFonts w:ascii="ＭＳ ゴシック" w:eastAsia="ＭＳ ゴシック" w:hAnsi="ＭＳ ゴシック" w:hint="eastAsia"/>
          <w:sz w:val="24"/>
          <w:szCs w:val="24"/>
        </w:rPr>
        <w:t>が可能です</w:t>
      </w:r>
      <w:r w:rsidRPr="006F074B">
        <w:rPr>
          <w:rFonts w:ascii="ＭＳ ゴシック" w:eastAsia="ＭＳ ゴシック" w:hAnsi="ＭＳ ゴシック"/>
          <w:sz w:val="24"/>
          <w:szCs w:val="24"/>
        </w:rPr>
        <w:t>。</w:t>
      </w:r>
    </w:p>
    <w:p w14:paraId="6B1A7504" w14:textId="506F97AA" w:rsidR="00080AEE" w:rsidRPr="006F074B" w:rsidRDefault="00080AEE" w:rsidP="00080AEE">
      <w:pPr>
        <w:jc w:val="left"/>
        <w:rPr>
          <w:rFonts w:ascii="ＭＳ ゴシック" w:eastAsia="ＭＳ ゴシック" w:hAnsi="ＭＳ ゴシック"/>
          <w:b/>
          <w:sz w:val="24"/>
          <w:szCs w:val="24"/>
        </w:rPr>
      </w:pPr>
      <w:r w:rsidRPr="006F074B">
        <w:rPr>
          <w:rFonts w:ascii="ＭＳ ゴシック" w:eastAsia="ＭＳ ゴシック" w:hAnsi="ＭＳ ゴシック" w:hint="eastAsia"/>
          <w:b/>
          <w:sz w:val="24"/>
          <w:szCs w:val="24"/>
        </w:rPr>
        <w:t>（１）</w:t>
      </w:r>
      <w:r w:rsidR="007F4685" w:rsidRPr="006F074B">
        <w:rPr>
          <w:rFonts w:ascii="ＭＳ ゴシック" w:eastAsia="ＭＳ ゴシック" w:hAnsi="ＭＳ ゴシック" w:hint="eastAsia"/>
          <w:b/>
          <w:sz w:val="24"/>
          <w:szCs w:val="24"/>
        </w:rPr>
        <w:t>農業協同組合</w:t>
      </w:r>
      <w:r w:rsidRPr="006F074B">
        <w:rPr>
          <w:rFonts w:ascii="ＭＳ ゴシック" w:eastAsia="ＭＳ ゴシック" w:hAnsi="ＭＳ ゴシック" w:hint="eastAsia"/>
          <w:b/>
          <w:sz w:val="24"/>
          <w:szCs w:val="24"/>
        </w:rPr>
        <w:t>での申請</w:t>
      </w:r>
      <w:r w:rsidR="009A35B0" w:rsidRPr="006F074B">
        <w:rPr>
          <w:rFonts w:ascii="ＭＳ ゴシック" w:eastAsia="ＭＳ ゴシック" w:hAnsi="ＭＳ ゴシック" w:hint="eastAsia"/>
          <w:b/>
          <w:sz w:val="24"/>
          <w:szCs w:val="24"/>
        </w:rPr>
        <w:t>（申請締切：令和</w:t>
      </w:r>
      <w:r w:rsidR="003B39A0" w:rsidRPr="006F074B">
        <w:rPr>
          <w:rFonts w:ascii="ＭＳ ゴシック" w:eastAsia="ＭＳ ゴシック" w:hAnsi="ＭＳ ゴシック" w:hint="eastAsia"/>
          <w:b/>
          <w:sz w:val="24"/>
          <w:szCs w:val="24"/>
        </w:rPr>
        <w:t>８</w:t>
      </w:r>
      <w:r w:rsidR="009A35B0" w:rsidRPr="006F074B">
        <w:rPr>
          <w:rFonts w:ascii="ＭＳ ゴシック" w:eastAsia="ＭＳ ゴシック" w:hAnsi="ＭＳ ゴシック" w:hint="eastAsia"/>
          <w:b/>
          <w:sz w:val="24"/>
          <w:szCs w:val="24"/>
        </w:rPr>
        <w:t>年</w:t>
      </w:r>
      <w:r w:rsidR="003B39A0" w:rsidRPr="006F074B">
        <w:rPr>
          <w:rFonts w:ascii="ＭＳ ゴシック" w:eastAsia="ＭＳ ゴシック" w:hAnsi="ＭＳ ゴシック" w:hint="eastAsia"/>
          <w:b/>
          <w:sz w:val="24"/>
          <w:szCs w:val="24"/>
        </w:rPr>
        <w:t>８</w:t>
      </w:r>
      <w:r w:rsidR="009A35B0" w:rsidRPr="006F074B">
        <w:rPr>
          <w:rFonts w:ascii="ＭＳ ゴシック" w:eastAsia="ＭＳ ゴシック" w:hAnsi="ＭＳ ゴシック" w:hint="eastAsia"/>
          <w:b/>
          <w:sz w:val="24"/>
          <w:szCs w:val="24"/>
        </w:rPr>
        <w:t>月</w:t>
      </w:r>
      <w:r w:rsidR="003B39A0" w:rsidRPr="006F074B">
        <w:rPr>
          <w:rFonts w:ascii="ＭＳ ゴシック" w:eastAsia="ＭＳ ゴシック" w:hAnsi="ＭＳ ゴシック" w:hint="eastAsia"/>
          <w:b/>
          <w:sz w:val="24"/>
          <w:szCs w:val="24"/>
        </w:rPr>
        <w:t>３１</w:t>
      </w:r>
      <w:r w:rsidR="009A35B0" w:rsidRPr="006F074B">
        <w:rPr>
          <w:rFonts w:ascii="ＭＳ ゴシック" w:eastAsia="ＭＳ ゴシック" w:hAnsi="ＭＳ ゴシック" w:hint="eastAsia"/>
          <w:b/>
          <w:sz w:val="24"/>
          <w:szCs w:val="24"/>
        </w:rPr>
        <w:t>日）</w:t>
      </w:r>
    </w:p>
    <w:p w14:paraId="710814F5" w14:textId="2A565D22" w:rsidR="00CE4F45" w:rsidRPr="006F074B" w:rsidRDefault="00CE4F45" w:rsidP="00CE4F45">
      <w:pPr>
        <w:jc w:val="left"/>
        <w:rPr>
          <w:rFonts w:ascii="ＭＳ ゴシック" w:eastAsia="ＭＳ ゴシック" w:hAnsi="ＭＳ ゴシック"/>
          <w:sz w:val="24"/>
          <w:szCs w:val="24"/>
        </w:rPr>
      </w:pPr>
      <w:r w:rsidRPr="006F074B">
        <w:rPr>
          <w:rFonts w:ascii="ＭＳ ゴシック" w:eastAsia="ＭＳ ゴシック" w:hAnsi="ＭＳ ゴシック" w:hint="eastAsia"/>
          <w:sz w:val="24"/>
          <w:szCs w:val="24"/>
        </w:rPr>
        <w:t xml:space="preserve">　　</w:t>
      </w:r>
      <w:r w:rsidR="00A47596">
        <w:rPr>
          <w:rFonts w:ascii="ＭＳ ゴシック" w:eastAsia="ＭＳ ゴシック" w:hAnsi="ＭＳ ゴシック" w:hint="eastAsia"/>
          <w:sz w:val="24"/>
          <w:szCs w:val="24"/>
        </w:rPr>
        <w:t>農協へ申請すると、農協</w:t>
      </w:r>
      <w:r w:rsidRPr="006F074B">
        <w:rPr>
          <w:rFonts w:ascii="ＭＳ ゴシック" w:eastAsia="ＭＳ ゴシック" w:hAnsi="ＭＳ ゴシック" w:hint="eastAsia"/>
          <w:sz w:val="24"/>
          <w:szCs w:val="24"/>
        </w:rPr>
        <w:t>で</w:t>
      </w:r>
      <w:r w:rsidRPr="006F074B">
        <w:rPr>
          <w:rFonts w:ascii="ＭＳ ゴシック" w:eastAsia="ＭＳ ゴシック" w:hAnsi="ＭＳ ゴシック"/>
          <w:sz w:val="24"/>
          <w:szCs w:val="24"/>
        </w:rPr>
        <w:t>とりまとめの</w:t>
      </w:r>
      <w:r w:rsidRPr="006F074B">
        <w:rPr>
          <w:rFonts w:ascii="ＭＳ ゴシック" w:eastAsia="ＭＳ ゴシック" w:hAnsi="ＭＳ ゴシック" w:hint="eastAsia"/>
          <w:sz w:val="24"/>
          <w:szCs w:val="24"/>
        </w:rPr>
        <w:t>うえ、市農林水産課</w:t>
      </w:r>
      <w:r w:rsidRPr="006F074B">
        <w:rPr>
          <w:rFonts w:ascii="ＭＳ ゴシック" w:eastAsia="ＭＳ ゴシック" w:hAnsi="ＭＳ ゴシック"/>
          <w:sz w:val="24"/>
          <w:szCs w:val="24"/>
        </w:rPr>
        <w:t>に</w:t>
      </w:r>
      <w:r w:rsidRPr="006F074B">
        <w:rPr>
          <w:rFonts w:ascii="ＭＳ ゴシック" w:eastAsia="ＭＳ ゴシック" w:hAnsi="ＭＳ ゴシック" w:hint="eastAsia"/>
          <w:sz w:val="24"/>
          <w:szCs w:val="24"/>
        </w:rPr>
        <w:t>提出</w:t>
      </w:r>
      <w:r w:rsidR="007B4B78">
        <w:rPr>
          <w:rFonts w:ascii="ＭＳ ゴシック" w:eastAsia="ＭＳ ゴシック" w:hAnsi="ＭＳ ゴシック" w:hint="eastAsia"/>
          <w:sz w:val="24"/>
          <w:szCs w:val="24"/>
        </w:rPr>
        <w:t>してくれます</w:t>
      </w:r>
      <w:r w:rsidRPr="006F074B">
        <w:rPr>
          <w:rFonts w:ascii="ＭＳ ゴシック" w:eastAsia="ＭＳ ゴシック" w:hAnsi="ＭＳ ゴシック" w:hint="eastAsia"/>
          <w:sz w:val="24"/>
          <w:szCs w:val="24"/>
        </w:rPr>
        <w:t>。</w:t>
      </w:r>
    </w:p>
    <w:p w14:paraId="25F904F9" w14:textId="6F8AE82A" w:rsidR="00C5081F" w:rsidRPr="006F074B" w:rsidRDefault="007D49D4" w:rsidP="00AB3AEE">
      <w:pPr>
        <w:ind w:leftChars="100" w:left="210"/>
        <w:jc w:val="left"/>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662336" behindDoc="0" locked="0" layoutInCell="1" allowOverlap="1" wp14:anchorId="3EF978F0" wp14:editId="6780B912">
                <wp:simplePos x="0" y="0"/>
                <wp:positionH relativeFrom="column">
                  <wp:posOffset>-190500</wp:posOffset>
                </wp:positionH>
                <wp:positionV relativeFrom="paragraph">
                  <wp:posOffset>123824</wp:posOffset>
                </wp:positionV>
                <wp:extent cx="6800850" cy="2943225"/>
                <wp:effectExtent l="19050" t="19050" r="19050" b="28575"/>
                <wp:wrapNone/>
                <wp:docPr id="2" name="正方形/長方形 2"/>
                <wp:cNvGraphicFramePr/>
                <a:graphic xmlns:a="http://schemas.openxmlformats.org/drawingml/2006/main">
                  <a:graphicData uri="http://schemas.microsoft.com/office/word/2010/wordprocessingShape">
                    <wps:wsp>
                      <wps:cNvSpPr/>
                      <wps:spPr>
                        <a:xfrm>
                          <a:off x="0" y="0"/>
                          <a:ext cx="6800850" cy="2943225"/>
                        </a:xfrm>
                        <a:prstGeom prst="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916822" id="正方形/長方形 2" o:spid="_x0000_s1026" style="position:absolute;left:0;text-align:left;margin-left:-15pt;margin-top:9.75pt;width:535.5pt;height:23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gMsAIAAJ0FAAAOAAAAZHJzL2Uyb0RvYy54bWysVM1uEzEQviPxDpbvdH+alHTVTRW1KkKq&#10;SkWLena9dnclr8fYTjbhPeAB4MwZceBxqMRbMPZutlGpOCBycGZ2/vx9npmj43WryEpY14AuabaX&#10;UiI0h6rRdyV9d332YkaJ80xXTIEWJd0IR4/nz58ddaYQOdSgKmEJJtGu6ExJa+9NkSSO16Jlbg+M&#10;0GiUYFvmUbV3SWVZh9lbleRpepB0YCtjgQvn8Otpb6TzmF9Kwf0bKZ3wRJUU7+bjaeN5G85kfsSK&#10;O8tM3fDhGuwfbtGyRmPRMdUp84wsbfNHqrbhFhxIv8ehTUDKhouIAdFk6SM0VzUzImJBcpwZaXL/&#10;Ly2/WF1a0lQlzSnRrMUnuv/65f7T958/Pie/Pn7rJZIHojrjCvS/Mpd20ByKAfVa2jb8Ix6yjuRu&#10;RnLF2hOOHw9maTqb4htwtOWHk/08n4asyUO4sc6/EtCSIJTU4utFUtnq3PnedesSqmk4a5TC76xQ&#10;mnQl3Z9laRojHKimCtZgjM0kTpQlK4ZtwDgX2kdEWHvHEzWl8UIBZ48sSn6jRF/jrZBIFWLJ+yKh&#10;SR/nzXpTzSrRl5um+BuAjjeJsJXGhCGzxIuOuYcET+fuSRj8Q6iIPT4GD+j/FjxGxMqg/RjcNhrs&#10;U8iUzwYAsvffktRTE1i6hWqDjWShnzBn+FmDj3jOnL9kFkcKHx7XhH+Dh1SAjwWDREkN9sNT34M/&#10;djpaKelwREvq3i+ZFZSo1xpn4DCbTMJMR2UyfZmjYnctt7sWvWxPAJ8/w4VkeBSDv1dbUVpob3Cb&#10;LEJVNDHNsXZJubdb5cT3qwP3EReLRXTDOTbMn+srw0PywGpo0uv1DbNm6GSPQ3AB23FmxaOG7n1D&#10;pIbF0oNsYrc/8DrwjTsgNs6wr8KS2dWj18NWnf8GAAD//wMAUEsDBBQABgAIAAAAIQAVbbMk4gAA&#10;AAsBAAAPAAAAZHJzL2Rvd25yZXYueG1sTI/NTsMwEITvSLyDtUhcUGuXllJCnIp/CVQJKHkAN3aT&#10;qPE6xNsmvD3bExx3ZjT7TbocfCMOrot1QA2TsQLhsAi2xlJD/vU8WoCIZNCaJqDT8OMiLLPTk9Qk&#10;NvT46Q5rKgWXYEyMhoqoTaSMReW8iePQOmRvGzpviM+ulLYzPZf7Rl4qNZfe1MgfKtO6h8oVu/Xe&#10;a/jernaSLt7er+/rj/7p9SUf6DHX+vxsuLsFQW6gvzAc8RkdMmbahD3aKBoNo6niLcTGzRWIY0DN&#10;JqxsNMwWUwUyS+X/DdkvAAAA//8DAFBLAQItABQABgAIAAAAIQC2gziS/gAAAOEBAAATAAAAAAAA&#10;AAAAAAAAAAAAAABbQ29udGVudF9UeXBlc10ueG1sUEsBAi0AFAAGAAgAAAAhADj9If/WAAAAlAEA&#10;AAsAAAAAAAAAAAAAAAAALwEAAF9yZWxzLy5yZWxzUEsBAi0AFAAGAAgAAAAhAKZGiAywAgAAnQUA&#10;AA4AAAAAAAAAAAAAAAAALgIAAGRycy9lMm9Eb2MueG1sUEsBAi0AFAAGAAgAAAAhABVtsyTiAAAA&#10;CwEAAA8AAAAAAAAAAAAAAAAACgUAAGRycy9kb3ducmV2LnhtbFBLBQYAAAAABAAEAPMAAAAZBgAA&#10;AAA=&#10;" filled="f" strokecolor="#ed7d31 [3205]" strokeweight="3pt"/>
            </w:pict>
          </mc:Fallback>
        </mc:AlternateContent>
      </w:r>
    </w:p>
    <w:p w14:paraId="5D40827F" w14:textId="65C37ACF" w:rsidR="00C5081F" w:rsidRPr="006F074B" w:rsidRDefault="00C5081F" w:rsidP="00A47596">
      <w:pPr>
        <w:jc w:val="left"/>
        <w:rPr>
          <w:rFonts w:ascii="ＭＳ ゴシック" w:eastAsia="ＭＳ ゴシック" w:hAnsi="ＭＳ ゴシック"/>
          <w:b/>
          <w:sz w:val="24"/>
          <w:szCs w:val="24"/>
        </w:rPr>
      </w:pPr>
      <w:r w:rsidRPr="006F074B">
        <w:rPr>
          <w:rFonts w:ascii="ＭＳ ゴシック" w:eastAsia="ＭＳ ゴシック" w:hAnsi="ＭＳ ゴシック" w:hint="eastAsia"/>
          <w:b/>
          <w:sz w:val="24"/>
          <w:szCs w:val="24"/>
        </w:rPr>
        <w:t>【提出書類</w:t>
      </w:r>
      <w:r w:rsidR="00E81BC4" w:rsidRPr="006F074B">
        <w:rPr>
          <w:rFonts w:ascii="ＭＳ ゴシック" w:eastAsia="ＭＳ ゴシック" w:hAnsi="ＭＳ ゴシック" w:hint="eastAsia"/>
          <w:b/>
          <w:sz w:val="24"/>
          <w:szCs w:val="24"/>
        </w:rPr>
        <w:t>等について</w:t>
      </w:r>
      <w:r w:rsidRPr="006F074B">
        <w:rPr>
          <w:rFonts w:ascii="ＭＳ ゴシック" w:eastAsia="ＭＳ ゴシック" w:hAnsi="ＭＳ ゴシック" w:hint="eastAsia"/>
          <w:b/>
          <w:sz w:val="24"/>
          <w:szCs w:val="24"/>
        </w:rPr>
        <w:t>】</w:t>
      </w:r>
    </w:p>
    <w:p w14:paraId="0EDB2B44" w14:textId="77777777" w:rsidR="00CE4F45" w:rsidRPr="006F074B" w:rsidRDefault="007F4685" w:rsidP="00CE4F45">
      <w:pPr>
        <w:ind w:firstLineChars="200" w:firstLine="480"/>
        <w:jc w:val="left"/>
        <w:rPr>
          <w:rFonts w:ascii="ＭＳ ゴシック" w:eastAsia="ＭＳ ゴシック" w:hAnsi="ＭＳ ゴシック"/>
          <w:b/>
          <w:sz w:val="24"/>
          <w:szCs w:val="24"/>
          <w:u w:val="single"/>
        </w:rPr>
      </w:pPr>
      <w:r w:rsidRPr="006F074B">
        <w:rPr>
          <w:rFonts w:ascii="ＭＳ ゴシック" w:eastAsia="ＭＳ ゴシック" w:hAnsi="ＭＳ ゴシック" w:hint="eastAsia"/>
          <w:sz w:val="24"/>
          <w:szCs w:val="24"/>
        </w:rPr>
        <w:t xml:space="preserve">　</w:t>
      </w:r>
      <w:r w:rsidR="00AB3AEE" w:rsidRPr="006F074B">
        <w:rPr>
          <w:rFonts w:ascii="ＭＳ ゴシック" w:eastAsia="ＭＳ ゴシック" w:hAnsi="ＭＳ ゴシック" w:hint="eastAsia"/>
          <w:b/>
          <w:sz w:val="24"/>
          <w:szCs w:val="24"/>
          <w:u w:val="single"/>
        </w:rPr>
        <w:t>ⅰ）農業</w:t>
      </w:r>
      <w:r w:rsidR="00CE4F45" w:rsidRPr="006F074B">
        <w:rPr>
          <w:rFonts w:ascii="ＭＳ ゴシック" w:eastAsia="ＭＳ ゴシック" w:hAnsi="ＭＳ ゴシック" w:hint="eastAsia"/>
          <w:b/>
          <w:sz w:val="24"/>
          <w:szCs w:val="24"/>
          <w:u w:val="single"/>
        </w:rPr>
        <w:t>協同組合</w:t>
      </w:r>
      <w:r w:rsidR="00FD7D7F" w:rsidRPr="006F074B">
        <w:rPr>
          <w:rFonts w:ascii="ＭＳ ゴシック" w:eastAsia="ＭＳ ゴシック" w:hAnsi="ＭＳ ゴシック" w:hint="eastAsia"/>
          <w:b/>
          <w:sz w:val="24"/>
          <w:szCs w:val="24"/>
          <w:u w:val="single"/>
        </w:rPr>
        <w:t>へ出荷している組合員の方</w:t>
      </w:r>
    </w:p>
    <w:p w14:paraId="09177D1D" w14:textId="4C758591" w:rsidR="00FD7D7F" w:rsidRPr="006F074B" w:rsidRDefault="00C5081F" w:rsidP="00FD7D7F">
      <w:pPr>
        <w:ind w:firstLineChars="400" w:firstLine="960"/>
        <w:jc w:val="left"/>
        <w:rPr>
          <w:rFonts w:ascii="ＭＳ ゴシック" w:eastAsia="ＭＳ ゴシック" w:hAnsi="ＭＳ ゴシック"/>
          <w:sz w:val="24"/>
          <w:szCs w:val="24"/>
        </w:rPr>
      </w:pPr>
      <w:r w:rsidRPr="006F074B">
        <w:rPr>
          <w:rFonts w:ascii="ＭＳ ゴシック" w:eastAsia="ＭＳ ゴシック" w:hAnsi="ＭＳ ゴシック" w:hint="eastAsia"/>
          <w:sz w:val="24"/>
          <w:szCs w:val="24"/>
        </w:rPr>
        <w:t>・</w:t>
      </w:r>
      <w:r w:rsidR="00A47596">
        <w:rPr>
          <w:rFonts w:ascii="ＭＳ ゴシック" w:eastAsia="ＭＳ ゴシック" w:hAnsi="ＭＳ ゴシック" w:hint="eastAsia"/>
          <w:sz w:val="24"/>
          <w:szCs w:val="24"/>
        </w:rPr>
        <w:t>①</w:t>
      </w:r>
      <w:r w:rsidR="000224CF" w:rsidRPr="006F074B">
        <w:rPr>
          <w:rFonts w:ascii="ＭＳ ゴシック" w:eastAsia="ＭＳ ゴシック" w:hAnsi="ＭＳ ゴシック" w:hint="eastAsia"/>
          <w:sz w:val="24"/>
          <w:szCs w:val="24"/>
        </w:rPr>
        <w:t>様式</w:t>
      </w:r>
      <w:r w:rsidR="006B231C" w:rsidRPr="006F074B">
        <w:rPr>
          <w:rFonts w:ascii="ＭＳ ゴシック" w:eastAsia="ＭＳ ゴシック" w:hAnsi="ＭＳ ゴシック" w:hint="eastAsia"/>
          <w:sz w:val="24"/>
          <w:szCs w:val="24"/>
        </w:rPr>
        <w:t>第</w:t>
      </w:r>
      <w:r w:rsidR="006F074B" w:rsidRPr="006F074B">
        <w:rPr>
          <w:rFonts w:ascii="ＭＳ ゴシック" w:eastAsia="ＭＳ ゴシック" w:hAnsi="ＭＳ ゴシック" w:hint="eastAsia"/>
          <w:sz w:val="24"/>
          <w:szCs w:val="24"/>
        </w:rPr>
        <w:t>３</w:t>
      </w:r>
      <w:r w:rsidR="000224CF" w:rsidRPr="006F074B">
        <w:rPr>
          <w:rFonts w:ascii="ＭＳ ゴシック" w:eastAsia="ＭＳ ゴシック" w:hAnsi="ＭＳ ゴシック" w:hint="eastAsia"/>
          <w:sz w:val="24"/>
          <w:szCs w:val="24"/>
        </w:rPr>
        <w:t>号</w:t>
      </w:r>
      <w:r w:rsidR="006F074B" w:rsidRPr="006F074B">
        <w:rPr>
          <w:rFonts w:ascii="ＭＳ ゴシック" w:eastAsia="ＭＳ ゴシック" w:hAnsi="ＭＳ ゴシック" w:hint="eastAsia"/>
          <w:sz w:val="24"/>
          <w:szCs w:val="24"/>
        </w:rPr>
        <w:t>鳴門市農業物価高騰緊急対策事業支援金個人申請書兼請求書</w:t>
      </w:r>
    </w:p>
    <w:p w14:paraId="652777DB" w14:textId="5CA75D50" w:rsidR="00CE4F45" w:rsidRPr="006F074B" w:rsidRDefault="00FD7D7F" w:rsidP="00CE4F45">
      <w:pPr>
        <w:rPr>
          <w:rFonts w:ascii="ＭＳ ゴシック" w:eastAsia="ＭＳ ゴシック" w:hAnsi="ＭＳ ゴシック"/>
          <w:sz w:val="24"/>
          <w:szCs w:val="24"/>
        </w:rPr>
      </w:pPr>
      <w:r w:rsidRPr="006F074B">
        <w:rPr>
          <w:rFonts w:ascii="ＭＳ ゴシック" w:eastAsia="ＭＳ ゴシック" w:hAnsi="ＭＳ ゴシック" w:hint="eastAsia"/>
          <w:sz w:val="24"/>
          <w:szCs w:val="24"/>
        </w:rPr>
        <w:t xml:space="preserve">　　　　・</w:t>
      </w:r>
      <w:r w:rsidR="00A47596">
        <w:rPr>
          <w:rFonts w:ascii="ＭＳ ゴシック" w:eastAsia="ＭＳ ゴシック" w:hAnsi="ＭＳ ゴシック" w:hint="eastAsia"/>
          <w:sz w:val="24"/>
          <w:szCs w:val="24"/>
        </w:rPr>
        <w:t>②</w:t>
      </w:r>
      <w:r w:rsidRPr="006F074B">
        <w:rPr>
          <w:rFonts w:ascii="ＭＳ ゴシック" w:eastAsia="ＭＳ ゴシック" w:hAnsi="ＭＳ ゴシック" w:hint="eastAsia"/>
          <w:sz w:val="24"/>
          <w:szCs w:val="24"/>
        </w:rPr>
        <w:t>誓約書兼同意書</w:t>
      </w:r>
    </w:p>
    <w:p w14:paraId="1DE35B14" w14:textId="60955389" w:rsidR="00CE4F45" w:rsidRPr="006F074B" w:rsidRDefault="00CE4F45" w:rsidP="00CE4F45">
      <w:pPr>
        <w:rPr>
          <w:rFonts w:ascii="ＭＳ ゴシック" w:eastAsia="ＭＳ ゴシック" w:hAnsi="ＭＳ ゴシック"/>
          <w:b/>
          <w:sz w:val="24"/>
          <w:szCs w:val="24"/>
          <w:u w:val="single"/>
        </w:rPr>
      </w:pPr>
      <w:r w:rsidRPr="006F074B">
        <w:rPr>
          <w:rFonts w:ascii="ＭＳ ゴシック" w:eastAsia="ＭＳ ゴシック" w:hAnsi="ＭＳ ゴシック" w:hint="eastAsia"/>
          <w:sz w:val="24"/>
          <w:szCs w:val="24"/>
        </w:rPr>
        <w:t xml:space="preserve">　　　</w:t>
      </w:r>
      <w:r w:rsidR="00AB3AEE" w:rsidRPr="006F074B">
        <w:rPr>
          <w:rFonts w:ascii="ＭＳ ゴシック" w:eastAsia="ＭＳ ゴシック" w:hAnsi="ＭＳ ゴシック" w:hint="eastAsia"/>
          <w:b/>
          <w:sz w:val="24"/>
          <w:szCs w:val="24"/>
          <w:u w:val="single"/>
        </w:rPr>
        <w:t>ⅱ）</w:t>
      </w:r>
      <w:r w:rsidR="00846320" w:rsidRPr="006F074B">
        <w:rPr>
          <w:rFonts w:ascii="ＭＳ ゴシック" w:eastAsia="ＭＳ ゴシック" w:hAnsi="ＭＳ ゴシック" w:hint="eastAsia"/>
          <w:b/>
          <w:sz w:val="24"/>
          <w:szCs w:val="24"/>
          <w:u w:val="single"/>
        </w:rPr>
        <w:t>農業協同組合で出荷をしていない組合員の方</w:t>
      </w:r>
    </w:p>
    <w:p w14:paraId="7B5F032A" w14:textId="591951B4" w:rsidR="00846320" w:rsidRPr="006F074B" w:rsidRDefault="00CE4F45" w:rsidP="00A47596">
      <w:pPr>
        <w:rPr>
          <w:rFonts w:ascii="ＭＳ ゴシック" w:eastAsia="ＭＳ ゴシック" w:hAnsi="ＭＳ ゴシック"/>
          <w:sz w:val="24"/>
          <w:szCs w:val="24"/>
        </w:rPr>
      </w:pPr>
      <w:r w:rsidRPr="006F074B">
        <w:rPr>
          <w:rFonts w:ascii="ＭＳ ゴシック" w:eastAsia="ＭＳ ゴシック" w:hAnsi="ＭＳ ゴシック" w:hint="eastAsia"/>
          <w:sz w:val="24"/>
          <w:szCs w:val="24"/>
        </w:rPr>
        <w:t xml:space="preserve">　　　　</w:t>
      </w:r>
      <w:r w:rsidR="00C5081F" w:rsidRPr="006F074B">
        <w:rPr>
          <w:rFonts w:ascii="ＭＳ ゴシック" w:eastAsia="ＭＳ ゴシック" w:hAnsi="ＭＳ ゴシック" w:hint="eastAsia"/>
          <w:sz w:val="24"/>
          <w:szCs w:val="24"/>
        </w:rPr>
        <w:t>・</w:t>
      </w:r>
      <w:r w:rsidR="00A47596">
        <w:rPr>
          <w:rFonts w:ascii="ＭＳ ゴシック" w:eastAsia="ＭＳ ゴシック" w:hAnsi="ＭＳ ゴシック" w:hint="eastAsia"/>
          <w:sz w:val="24"/>
          <w:szCs w:val="24"/>
        </w:rPr>
        <w:t>①</w:t>
      </w:r>
      <w:r w:rsidR="006F074B" w:rsidRPr="006F074B">
        <w:rPr>
          <w:rFonts w:ascii="ＭＳ ゴシック" w:eastAsia="ＭＳ ゴシック" w:hAnsi="ＭＳ ゴシック" w:hint="eastAsia"/>
          <w:sz w:val="24"/>
          <w:szCs w:val="24"/>
        </w:rPr>
        <w:t>様式第３号鳴門市農業物価高騰緊急対策事業支援金個人申請書兼請求書</w:t>
      </w:r>
    </w:p>
    <w:p w14:paraId="0F636B69" w14:textId="4943FA14" w:rsidR="00CE4F45" w:rsidRDefault="00846320" w:rsidP="006F074B">
      <w:pPr>
        <w:rPr>
          <w:rFonts w:ascii="ＭＳ ゴシック" w:eastAsia="ＭＳ ゴシック" w:hAnsi="ＭＳ ゴシック"/>
          <w:sz w:val="24"/>
          <w:szCs w:val="24"/>
        </w:rPr>
      </w:pPr>
      <w:r w:rsidRPr="006F074B">
        <w:rPr>
          <w:rFonts w:ascii="ＭＳ ゴシック" w:eastAsia="ＭＳ ゴシック" w:hAnsi="ＭＳ ゴシック" w:hint="eastAsia"/>
          <w:sz w:val="24"/>
          <w:szCs w:val="24"/>
        </w:rPr>
        <w:t xml:space="preserve">　　　　・</w:t>
      </w:r>
      <w:r w:rsidR="00A47596">
        <w:rPr>
          <w:rFonts w:ascii="ＭＳ ゴシック" w:eastAsia="ＭＳ ゴシック" w:hAnsi="ＭＳ ゴシック" w:hint="eastAsia"/>
          <w:sz w:val="24"/>
          <w:szCs w:val="24"/>
        </w:rPr>
        <w:t>②</w:t>
      </w:r>
      <w:r w:rsidR="006F074B" w:rsidRPr="006F074B">
        <w:rPr>
          <w:rFonts w:ascii="ＭＳ ゴシック" w:eastAsia="ＭＳ ゴシック" w:hAnsi="ＭＳ ゴシック" w:hint="eastAsia"/>
          <w:sz w:val="24"/>
          <w:szCs w:val="24"/>
        </w:rPr>
        <w:t>誓約書兼同意書</w:t>
      </w:r>
    </w:p>
    <w:p w14:paraId="1CB5571D" w14:textId="7B64DA4C" w:rsidR="00A47596" w:rsidRPr="006F074B" w:rsidRDefault="00A47596" w:rsidP="006F074B">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6F074B">
        <w:rPr>
          <w:rFonts w:ascii="ＭＳ ゴシック" w:eastAsia="ＭＳ ゴシック" w:hAnsi="ＭＳ ゴシック" w:hint="eastAsia"/>
          <w:sz w:val="24"/>
          <w:szCs w:val="24"/>
        </w:rPr>
        <w:t>・③販売実績が確認できる書類（販売伝票等）</w:t>
      </w:r>
    </w:p>
    <w:p w14:paraId="741C5EBA" w14:textId="77777777" w:rsidR="00846320" w:rsidRPr="006F074B" w:rsidRDefault="00846320" w:rsidP="00846320">
      <w:pPr>
        <w:ind w:firstLineChars="300" w:firstLine="723"/>
        <w:rPr>
          <w:rFonts w:ascii="ＭＳ ゴシック" w:eastAsia="ＭＳ ゴシック" w:hAnsi="ＭＳ ゴシック"/>
          <w:b/>
          <w:sz w:val="24"/>
          <w:szCs w:val="24"/>
          <w:u w:val="single"/>
        </w:rPr>
      </w:pPr>
      <w:r w:rsidRPr="006F074B">
        <w:rPr>
          <w:rFonts w:ascii="ＭＳ ゴシック" w:eastAsia="ＭＳ ゴシック" w:hAnsi="ＭＳ ゴシック" w:hint="eastAsia"/>
          <w:b/>
          <w:sz w:val="24"/>
          <w:szCs w:val="24"/>
          <w:u w:val="single"/>
        </w:rPr>
        <w:t>ⅲ）それ以外の方</w:t>
      </w:r>
    </w:p>
    <w:p w14:paraId="1E62EDE9" w14:textId="5E4DF600" w:rsidR="006F074B" w:rsidRDefault="006F074B" w:rsidP="00C44152">
      <w:pPr>
        <w:ind w:firstLineChars="400" w:firstLine="960"/>
        <w:rPr>
          <w:rFonts w:ascii="ＭＳ ゴシック" w:eastAsia="ＭＳ ゴシック" w:hAnsi="ＭＳ ゴシック"/>
          <w:sz w:val="24"/>
          <w:szCs w:val="24"/>
        </w:rPr>
      </w:pPr>
      <w:r w:rsidRPr="006F074B">
        <w:rPr>
          <w:rFonts w:ascii="ＭＳ ゴシック" w:eastAsia="ＭＳ ゴシック" w:hAnsi="ＭＳ ゴシック" w:hint="eastAsia"/>
          <w:sz w:val="24"/>
          <w:szCs w:val="24"/>
        </w:rPr>
        <w:t>・</w:t>
      </w:r>
      <w:r w:rsidR="00A47596">
        <w:rPr>
          <w:rFonts w:ascii="ＭＳ ゴシック" w:eastAsia="ＭＳ ゴシック" w:hAnsi="ＭＳ ゴシック" w:hint="eastAsia"/>
          <w:sz w:val="24"/>
          <w:szCs w:val="24"/>
        </w:rPr>
        <w:t>①</w:t>
      </w:r>
      <w:r w:rsidR="00C44152">
        <w:rPr>
          <w:rFonts w:ascii="ＭＳ ゴシック" w:eastAsia="ＭＳ ゴシック" w:hAnsi="ＭＳ ゴシック" w:hint="eastAsia"/>
          <w:sz w:val="24"/>
          <w:szCs w:val="24"/>
        </w:rPr>
        <w:t>～</w:t>
      </w:r>
      <w:r w:rsidR="00A47596">
        <w:rPr>
          <w:rFonts w:ascii="ＭＳ ゴシック" w:eastAsia="ＭＳ ゴシック" w:hAnsi="ＭＳ ゴシック" w:hint="eastAsia"/>
          <w:sz w:val="24"/>
          <w:szCs w:val="24"/>
        </w:rPr>
        <w:t>③</w:t>
      </w:r>
      <w:r w:rsidR="00C44152">
        <w:rPr>
          <w:rFonts w:ascii="ＭＳ ゴシック" w:eastAsia="ＭＳ ゴシック" w:hAnsi="ＭＳ ゴシック" w:hint="eastAsia"/>
          <w:sz w:val="24"/>
          <w:szCs w:val="24"/>
        </w:rPr>
        <w:t>の書類</w:t>
      </w:r>
    </w:p>
    <w:p w14:paraId="103ABF41" w14:textId="3873B418" w:rsidR="00A47596" w:rsidRPr="00A47596" w:rsidRDefault="00A47596" w:rsidP="00A47596">
      <w:pPr>
        <w:ind w:firstLineChars="400" w:firstLine="960"/>
        <w:jc w:val="left"/>
        <w:rPr>
          <w:rFonts w:ascii="ＭＳ ゴシック" w:eastAsia="ＭＳ ゴシック" w:hAnsi="ＭＳ ゴシック"/>
          <w:sz w:val="24"/>
          <w:szCs w:val="24"/>
        </w:rPr>
      </w:pPr>
      <w:r w:rsidRPr="00A47596">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④</w:t>
      </w:r>
      <w:r w:rsidRPr="00A47596">
        <w:rPr>
          <w:rFonts w:ascii="ＭＳ ゴシック" w:eastAsia="ＭＳ ゴシック" w:hAnsi="ＭＳ ゴシック" w:hint="eastAsia"/>
          <w:sz w:val="24"/>
          <w:szCs w:val="24"/>
        </w:rPr>
        <w:t>公的身分証明書の写し等</w:t>
      </w:r>
    </w:p>
    <w:p w14:paraId="38C7DE21" w14:textId="61490F8A" w:rsidR="00A47596" w:rsidRPr="00A47596" w:rsidRDefault="00A47596" w:rsidP="00A47596">
      <w:pPr>
        <w:ind w:left="720"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・⑤</w:t>
      </w:r>
      <w:r w:rsidRPr="00A47596">
        <w:rPr>
          <w:rFonts w:ascii="ＭＳ ゴシック" w:eastAsia="ＭＳ ゴシック" w:hAnsi="ＭＳ ゴシック" w:hint="eastAsia"/>
          <w:sz w:val="24"/>
          <w:szCs w:val="24"/>
        </w:rPr>
        <w:t>支援金の振込を希望する金融機関の通帳、キャッシュカード等の写し</w:t>
      </w:r>
    </w:p>
    <w:p w14:paraId="56ECFCFD" w14:textId="66A176B2" w:rsidR="00A47596" w:rsidRPr="00A47596" w:rsidRDefault="00A47596" w:rsidP="00C44152">
      <w:pPr>
        <w:ind w:firstLineChars="400" w:firstLine="960"/>
        <w:rPr>
          <w:rFonts w:ascii="ＭＳ ゴシック" w:eastAsia="ＭＳ ゴシック" w:hAnsi="ＭＳ ゴシック"/>
          <w:sz w:val="24"/>
          <w:szCs w:val="24"/>
        </w:rPr>
      </w:pPr>
    </w:p>
    <w:p w14:paraId="3E4E383F" w14:textId="3813618B" w:rsidR="00846320" w:rsidRPr="003E1F18" w:rsidRDefault="00846320" w:rsidP="006F074B">
      <w:pPr>
        <w:ind w:firstLineChars="400" w:firstLine="960"/>
        <w:rPr>
          <w:rFonts w:ascii="ＭＳ ゴシック" w:eastAsia="ＭＳ ゴシック" w:hAnsi="ＭＳ ゴシック"/>
          <w:sz w:val="24"/>
          <w:szCs w:val="24"/>
          <w:highlight w:val="yellow"/>
        </w:rPr>
      </w:pPr>
    </w:p>
    <w:p w14:paraId="59D0A19A" w14:textId="022BB2B2" w:rsidR="009A35B0" w:rsidRPr="00983BB8" w:rsidRDefault="00080AEE" w:rsidP="009A35B0">
      <w:pPr>
        <w:jc w:val="left"/>
        <w:rPr>
          <w:rFonts w:ascii="ＭＳ ゴシック" w:eastAsia="ＭＳ ゴシック" w:hAnsi="ＭＳ ゴシック"/>
          <w:b/>
          <w:sz w:val="24"/>
          <w:szCs w:val="24"/>
        </w:rPr>
      </w:pPr>
      <w:r w:rsidRPr="00983BB8">
        <w:rPr>
          <w:rFonts w:ascii="ＭＳ ゴシック" w:eastAsia="ＭＳ ゴシック" w:hAnsi="ＭＳ ゴシック" w:hint="eastAsia"/>
          <w:b/>
          <w:sz w:val="24"/>
          <w:szCs w:val="24"/>
        </w:rPr>
        <w:t>（２）個人での申請</w:t>
      </w:r>
      <w:r w:rsidR="009A35B0" w:rsidRPr="00983BB8">
        <w:rPr>
          <w:rFonts w:ascii="ＭＳ ゴシック" w:eastAsia="ＭＳ ゴシック" w:hAnsi="ＭＳ ゴシック" w:hint="eastAsia"/>
          <w:b/>
          <w:sz w:val="24"/>
          <w:szCs w:val="24"/>
        </w:rPr>
        <w:t>（申請締切：令和</w:t>
      </w:r>
      <w:r w:rsidR="006F074B" w:rsidRPr="00983BB8">
        <w:rPr>
          <w:rFonts w:ascii="ＭＳ ゴシック" w:eastAsia="ＭＳ ゴシック" w:hAnsi="ＭＳ ゴシック" w:hint="eastAsia"/>
          <w:b/>
          <w:sz w:val="24"/>
          <w:szCs w:val="24"/>
        </w:rPr>
        <w:t>８</w:t>
      </w:r>
      <w:r w:rsidR="009A35B0" w:rsidRPr="00983BB8">
        <w:rPr>
          <w:rFonts w:ascii="ＭＳ ゴシック" w:eastAsia="ＭＳ ゴシック" w:hAnsi="ＭＳ ゴシック" w:hint="eastAsia"/>
          <w:b/>
          <w:sz w:val="24"/>
          <w:szCs w:val="24"/>
        </w:rPr>
        <w:t>年</w:t>
      </w:r>
      <w:r w:rsidR="00983BB8" w:rsidRPr="00983BB8">
        <w:rPr>
          <w:rFonts w:ascii="ＭＳ ゴシック" w:eastAsia="ＭＳ ゴシック" w:hAnsi="ＭＳ ゴシック" w:hint="eastAsia"/>
          <w:b/>
          <w:sz w:val="24"/>
          <w:szCs w:val="24"/>
        </w:rPr>
        <w:t>８</w:t>
      </w:r>
      <w:r w:rsidR="009A35B0" w:rsidRPr="00983BB8">
        <w:rPr>
          <w:rFonts w:ascii="ＭＳ ゴシック" w:eastAsia="ＭＳ ゴシック" w:hAnsi="ＭＳ ゴシック" w:hint="eastAsia"/>
          <w:b/>
          <w:sz w:val="24"/>
          <w:szCs w:val="24"/>
        </w:rPr>
        <w:t>月</w:t>
      </w:r>
      <w:r w:rsidR="00983BB8" w:rsidRPr="00983BB8">
        <w:rPr>
          <w:rFonts w:ascii="ＭＳ ゴシック" w:eastAsia="ＭＳ ゴシック" w:hAnsi="ＭＳ ゴシック" w:hint="eastAsia"/>
          <w:b/>
          <w:sz w:val="24"/>
          <w:szCs w:val="24"/>
        </w:rPr>
        <w:t>３１</w:t>
      </w:r>
      <w:r w:rsidR="009A35B0" w:rsidRPr="00983BB8">
        <w:rPr>
          <w:rFonts w:ascii="ＭＳ ゴシック" w:eastAsia="ＭＳ ゴシック" w:hAnsi="ＭＳ ゴシック" w:hint="eastAsia"/>
          <w:b/>
          <w:sz w:val="24"/>
          <w:szCs w:val="24"/>
        </w:rPr>
        <w:t>日）</w:t>
      </w:r>
    </w:p>
    <w:p w14:paraId="33D46D2F" w14:textId="77777777" w:rsidR="00080AEE" w:rsidRPr="00983BB8" w:rsidRDefault="007F4685" w:rsidP="00080AEE">
      <w:pPr>
        <w:overflowPunct w:val="0"/>
        <w:ind w:left="480" w:hangingChars="200" w:hanging="480"/>
        <w:textAlignment w:val="baseline"/>
        <w:rPr>
          <w:rFonts w:ascii="ＭＳ ゴシック" w:eastAsia="ＭＳ ゴシック" w:hAnsi="ＭＳ ゴシック"/>
          <w:sz w:val="24"/>
          <w:szCs w:val="24"/>
        </w:rPr>
      </w:pPr>
      <w:r w:rsidRPr="00983BB8">
        <w:rPr>
          <w:rFonts w:ascii="ＭＳ ゴシック" w:eastAsia="ＭＳ ゴシック" w:hAnsi="ＭＳ ゴシック" w:hint="eastAsia"/>
          <w:sz w:val="24"/>
          <w:szCs w:val="24"/>
        </w:rPr>
        <w:t xml:space="preserve">　　　市農林水産課窓口にて、</w:t>
      </w:r>
      <w:r w:rsidR="00710785" w:rsidRPr="00983BB8">
        <w:rPr>
          <w:rFonts w:ascii="ＭＳ ゴシック" w:eastAsia="ＭＳ ゴシック" w:hAnsi="ＭＳ ゴシック" w:hint="eastAsia"/>
          <w:sz w:val="24"/>
          <w:szCs w:val="24"/>
        </w:rPr>
        <w:t>下記の</w:t>
      </w:r>
      <w:r w:rsidRPr="00983BB8">
        <w:rPr>
          <w:rFonts w:ascii="ＭＳ ゴシック" w:eastAsia="ＭＳ ゴシック" w:hAnsi="ＭＳ ゴシック" w:hint="eastAsia"/>
          <w:sz w:val="24"/>
          <w:szCs w:val="24"/>
        </w:rPr>
        <w:t>書類</w:t>
      </w:r>
      <w:r w:rsidR="00345A1E" w:rsidRPr="00983BB8">
        <w:rPr>
          <w:rFonts w:ascii="ＭＳ ゴシック" w:eastAsia="ＭＳ ゴシック" w:hAnsi="ＭＳ ゴシック" w:hint="eastAsia"/>
          <w:sz w:val="24"/>
          <w:szCs w:val="24"/>
        </w:rPr>
        <w:t>をご</w:t>
      </w:r>
      <w:r w:rsidR="00BE44F1" w:rsidRPr="00983BB8">
        <w:rPr>
          <w:rFonts w:ascii="ＭＳ ゴシック" w:eastAsia="ＭＳ ゴシック" w:hAnsi="ＭＳ ゴシック" w:hint="eastAsia"/>
          <w:sz w:val="24"/>
          <w:szCs w:val="24"/>
        </w:rPr>
        <w:t>提出ください。</w:t>
      </w:r>
    </w:p>
    <w:p w14:paraId="776D6E8D" w14:textId="5875DD34" w:rsidR="00710785" w:rsidRPr="00983BB8" w:rsidRDefault="000224CF" w:rsidP="007E22F7">
      <w:pPr>
        <w:pStyle w:val="a9"/>
        <w:numPr>
          <w:ilvl w:val="0"/>
          <w:numId w:val="5"/>
        </w:numPr>
        <w:overflowPunct w:val="0"/>
        <w:ind w:leftChars="0"/>
        <w:textAlignment w:val="baseline"/>
        <w:rPr>
          <w:rFonts w:ascii="ＭＳ ゴシック" w:eastAsia="ＭＳ ゴシック" w:hAnsi="ＭＳ ゴシック"/>
          <w:sz w:val="24"/>
          <w:szCs w:val="24"/>
        </w:rPr>
      </w:pPr>
      <w:r w:rsidRPr="00983BB8">
        <w:rPr>
          <w:rFonts w:ascii="ＭＳ ゴシック" w:eastAsia="ＭＳ ゴシック" w:hAnsi="ＭＳ ゴシック" w:hint="eastAsia"/>
          <w:sz w:val="24"/>
          <w:szCs w:val="24"/>
        </w:rPr>
        <w:t>様式</w:t>
      </w:r>
      <w:r w:rsidR="006B231C" w:rsidRPr="00983BB8">
        <w:rPr>
          <w:rFonts w:ascii="ＭＳ ゴシック" w:eastAsia="ＭＳ ゴシック" w:hAnsi="ＭＳ ゴシック" w:hint="eastAsia"/>
          <w:sz w:val="24"/>
          <w:szCs w:val="24"/>
        </w:rPr>
        <w:t>第</w:t>
      </w:r>
      <w:r w:rsidR="00983BB8" w:rsidRPr="00983BB8">
        <w:rPr>
          <w:rFonts w:ascii="ＭＳ ゴシック" w:eastAsia="ＭＳ ゴシック" w:hAnsi="ＭＳ ゴシック" w:hint="eastAsia"/>
          <w:sz w:val="24"/>
          <w:szCs w:val="24"/>
        </w:rPr>
        <w:t>３</w:t>
      </w:r>
      <w:r w:rsidRPr="00983BB8">
        <w:rPr>
          <w:rFonts w:ascii="ＭＳ ゴシック" w:eastAsia="ＭＳ ゴシック" w:hAnsi="ＭＳ ゴシック" w:hint="eastAsia"/>
          <w:sz w:val="24"/>
          <w:szCs w:val="24"/>
        </w:rPr>
        <w:t>号</w:t>
      </w:r>
      <w:r w:rsidR="00983BB8" w:rsidRPr="00983BB8">
        <w:rPr>
          <w:rFonts w:ascii="ＭＳ ゴシック" w:eastAsia="ＭＳ ゴシック" w:hAnsi="ＭＳ ゴシック" w:hint="eastAsia"/>
          <w:sz w:val="24"/>
          <w:szCs w:val="24"/>
        </w:rPr>
        <w:t>鳴門市農業物価高騰緊急対策事業支援金個人申請書兼請求書</w:t>
      </w:r>
    </w:p>
    <w:p w14:paraId="3C370631" w14:textId="0C22B8C9" w:rsidR="007E22F7" w:rsidRPr="00983BB8" w:rsidRDefault="00A47596" w:rsidP="007E22F7">
      <w:pPr>
        <w:pStyle w:val="a9"/>
        <w:numPr>
          <w:ilvl w:val="0"/>
          <w:numId w:val="5"/>
        </w:numPr>
        <w:overflowPunct w:val="0"/>
        <w:ind w:leftChars="0"/>
        <w:textAlignment w:val="baseline"/>
        <w:rPr>
          <w:rFonts w:ascii="ＭＳ ゴシック" w:eastAsia="ＭＳ ゴシック" w:hAnsi="ＭＳ ゴシック"/>
          <w:sz w:val="24"/>
          <w:szCs w:val="24"/>
        </w:rPr>
      </w:pPr>
      <w:r w:rsidRPr="00983BB8">
        <w:rPr>
          <w:rFonts w:ascii="ＭＳ ゴシック" w:eastAsia="ＭＳ ゴシック" w:hAnsi="ＭＳ ゴシック" w:hint="eastAsia"/>
          <w:sz w:val="24"/>
          <w:szCs w:val="24"/>
        </w:rPr>
        <w:t>誓約書兼同意書</w:t>
      </w:r>
    </w:p>
    <w:p w14:paraId="6CB653A8" w14:textId="695FBDAA" w:rsidR="00A47596" w:rsidRPr="00983BB8" w:rsidRDefault="00A47596" w:rsidP="00A47596">
      <w:pPr>
        <w:pStyle w:val="a9"/>
        <w:numPr>
          <w:ilvl w:val="0"/>
          <w:numId w:val="5"/>
        </w:numPr>
        <w:overflowPunct w:val="0"/>
        <w:ind w:leftChars="0"/>
        <w:textAlignment w:val="baseline"/>
        <w:rPr>
          <w:rFonts w:ascii="ＭＳ ゴシック" w:eastAsia="ＭＳ ゴシック" w:hAnsi="ＭＳ ゴシック"/>
          <w:sz w:val="24"/>
          <w:szCs w:val="24"/>
        </w:rPr>
      </w:pPr>
      <w:r w:rsidRPr="00983BB8">
        <w:rPr>
          <w:rFonts w:ascii="ＭＳ ゴシック" w:eastAsia="ＭＳ ゴシック" w:hAnsi="ＭＳ ゴシック" w:hint="eastAsia"/>
          <w:sz w:val="24"/>
          <w:szCs w:val="24"/>
        </w:rPr>
        <w:t>販売実績が確認できる書類（販売伝票等）</w:t>
      </w:r>
    </w:p>
    <w:p w14:paraId="51742779" w14:textId="77777777" w:rsidR="007E22F7" w:rsidRPr="00983BB8" w:rsidRDefault="007E22F7" w:rsidP="007E22F7">
      <w:pPr>
        <w:pStyle w:val="a9"/>
        <w:numPr>
          <w:ilvl w:val="0"/>
          <w:numId w:val="5"/>
        </w:numPr>
        <w:ind w:leftChars="0"/>
        <w:jc w:val="left"/>
        <w:rPr>
          <w:rFonts w:ascii="ＭＳ ゴシック" w:eastAsia="ＭＳ ゴシック" w:hAnsi="ＭＳ ゴシック"/>
          <w:sz w:val="24"/>
          <w:szCs w:val="24"/>
        </w:rPr>
      </w:pPr>
      <w:r w:rsidRPr="00983BB8">
        <w:rPr>
          <w:rFonts w:ascii="ＭＳ ゴシック" w:eastAsia="ＭＳ ゴシック" w:hAnsi="ＭＳ ゴシック" w:hint="eastAsia"/>
          <w:sz w:val="24"/>
          <w:szCs w:val="24"/>
        </w:rPr>
        <w:t>公的身分証明書の写し等</w:t>
      </w:r>
    </w:p>
    <w:p w14:paraId="701B33FB" w14:textId="77777777" w:rsidR="007E22F7" w:rsidRPr="00983BB8" w:rsidRDefault="007E22F7" w:rsidP="007E22F7">
      <w:pPr>
        <w:pStyle w:val="a9"/>
        <w:numPr>
          <w:ilvl w:val="0"/>
          <w:numId w:val="5"/>
        </w:numPr>
        <w:ind w:leftChars="0"/>
        <w:jc w:val="left"/>
        <w:rPr>
          <w:rFonts w:ascii="ＭＳ ゴシック" w:eastAsia="ＭＳ ゴシック" w:hAnsi="ＭＳ ゴシック"/>
          <w:sz w:val="24"/>
          <w:szCs w:val="24"/>
        </w:rPr>
      </w:pPr>
      <w:r w:rsidRPr="00983BB8">
        <w:rPr>
          <w:rFonts w:ascii="ＭＳ ゴシック" w:eastAsia="ＭＳ ゴシック" w:hAnsi="ＭＳ ゴシック" w:hint="eastAsia"/>
          <w:sz w:val="24"/>
          <w:szCs w:val="24"/>
        </w:rPr>
        <w:t>支援金の振込を希望する金融機関の通帳、キャッシュカード</w:t>
      </w:r>
      <w:r w:rsidR="006B231C" w:rsidRPr="00983BB8">
        <w:rPr>
          <w:rFonts w:ascii="ＭＳ ゴシック" w:eastAsia="ＭＳ ゴシック" w:hAnsi="ＭＳ ゴシック" w:hint="eastAsia"/>
          <w:sz w:val="24"/>
          <w:szCs w:val="24"/>
        </w:rPr>
        <w:t>等</w:t>
      </w:r>
      <w:r w:rsidRPr="00983BB8">
        <w:rPr>
          <w:rFonts w:ascii="ＭＳ ゴシック" w:eastAsia="ＭＳ ゴシック" w:hAnsi="ＭＳ ゴシック" w:hint="eastAsia"/>
          <w:sz w:val="24"/>
          <w:szCs w:val="24"/>
        </w:rPr>
        <w:t>の写し</w:t>
      </w:r>
    </w:p>
    <w:p w14:paraId="5EA61B05" w14:textId="77777777" w:rsidR="007E22F7" w:rsidRPr="00983BB8" w:rsidRDefault="007E22F7" w:rsidP="007E22F7">
      <w:pPr>
        <w:pStyle w:val="a9"/>
        <w:overflowPunct w:val="0"/>
        <w:ind w:leftChars="0" w:left="1080"/>
        <w:textAlignment w:val="baseline"/>
        <w:rPr>
          <w:rFonts w:ascii="ＭＳ ゴシック" w:eastAsia="ＭＳ ゴシック" w:hAnsi="ＭＳ ゴシック"/>
          <w:sz w:val="24"/>
          <w:szCs w:val="24"/>
        </w:rPr>
      </w:pPr>
    </w:p>
    <w:p w14:paraId="25676BF4" w14:textId="77777777" w:rsidR="004C08B4" w:rsidRPr="00983BB8" w:rsidRDefault="00710785" w:rsidP="007E22F7">
      <w:pPr>
        <w:overflowPunct w:val="0"/>
        <w:ind w:left="480" w:hangingChars="200" w:hanging="480"/>
        <w:textAlignment w:val="baseline"/>
        <w:rPr>
          <w:rFonts w:ascii="ＭＳ ゴシック" w:eastAsia="ＭＳ ゴシック" w:hAnsi="ＭＳ ゴシック"/>
          <w:b/>
          <w:sz w:val="28"/>
          <w:szCs w:val="28"/>
          <w:u w:val="single"/>
        </w:rPr>
      </w:pPr>
      <w:r w:rsidRPr="00983BB8">
        <w:rPr>
          <w:rFonts w:ascii="ＭＳ ゴシック" w:eastAsia="ＭＳ ゴシック" w:hAnsi="ＭＳ ゴシック" w:hint="eastAsia"/>
          <w:sz w:val="24"/>
          <w:szCs w:val="24"/>
        </w:rPr>
        <w:t xml:space="preserve">　</w:t>
      </w:r>
      <w:r w:rsidR="004C08B4" w:rsidRPr="00983BB8">
        <w:rPr>
          <w:rFonts w:ascii="ＭＳ ゴシック" w:eastAsia="ＭＳ ゴシック" w:hAnsi="ＭＳ ゴシック" w:hint="eastAsia"/>
          <w:b/>
          <w:sz w:val="28"/>
          <w:szCs w:val="28"/>
          <w:u w:val="single"/>
        </w:rPr>
        <w:t>５</w:t>
      </w:r>
      <w:r w:rsidR="007E22F7" w:rsidRPr="00983BB8">
        <w:rPr>
          <w:rFonts w:ascii="ＭＳ ゴシック" w:eastAsia="ＭＳ ゴシック" w:hAnsi="ＭＳ ゴシック" w:hint="eastAsia"/>
          <w:b/>
          <w:sz w:val="28"/>
          <w:szCs w:val="28"/>
          <w:u w:val="single"/>
        </w:rPr>
        <w:t>．支援</w:t>
      </w:r>
      <w:r w:rsidR="004C08B4" w:rsidRPr="00983BB8">
        <w:rPr>
          <w:rFonts w:ascii="ＭＳ ゴシック" w:eastAsia="ＭＳ ゴシック" w:hAnsi="ＭＳ ゴシック" w:hint="eastAsia"/>
          <w:b/>
          <w:sz w:val="28"/>
          <w:szCs w:val="28"/>
          <w:u w:val="single"/>
        </w:rPr>
        <w:t>金の性質について</w:t>
      </w:r>
    </w:p>
    <w:p w14:paraId="0BA54104" w14:textId="70FC6E3C" w:rsidR="004C08B4" w:rsidRPr="00AB3AEE" w:rsidRDefault="0070349D" w:rsidP="0070349D">
      <w:pPr>
        <w:rPr>
          <w:rFonts w:ascii="ＭＳ ゴシック" w:eastAsia="ＭＳ ゴシック" w:hAnsi="ＭＳ ゴシック"/>
          <w:sz w:val="24"/>
          <w:szCs w:val="24"/>
        </w:rPr>
      </w:pPr>
      <w:r w:rsidRPr="00983BB8">
        <w:rPr>
          <w:rFonts w:hint="eastAsia"/>
          <w:sz w:val="24"/>
          <w:szCs w:val="24"/>
        </w:rPr>
        <w:t xml:space="preserve">　</w:t>
      </w:r>
      <w:r w:rsidRPr="00983BB8">
        <w:rPr>
          <w:rFonts w:ascii="ＭＳ ゴシック" w:eastAsia="ＭＳ ゴシック" w:hAnsi="ＭＳ ゴシック"/>
          <w:sz w:val="24"/>
          <w:szCs w:val="24"/>
        </w:rPr>
        <w:t xml:space="preserve">　</w:t>
      </w:r>
      <w:r w:rsidR="004C08B4" w:rsidRPr="00983BB8">
        <w:rPr>
          <w:rFonts w:ascii="ＭＳ ゴシック" w:eastAsia="ＭＳ ゴシック" w:hAnsi="ＭＳ ゴシック" w:hint="eastAsia"/>
          <w:sz w:val="24"/>
          <w:szCs w:val="24"/>
        </w:rPr>
        <w:t>今回の</w:t>
      </w:r>
      <w:r w:rsidR="007E22F7" w:rsidRPr="00983BB8">
        <w:rPr>
          <w:rFonts w:ascii="ＭＳ ゴシック" w:eastAsia="ＭＳ ゴシック" w:hAnsi="ＭＳ ゴシック" w:hint="eastAsia"/>
          <w:sz w:val="24"/>
          <w:szCs w:val="24"/>
        </w:rPr>
        <w:t>農業</w:t>
      </w:r>
      <w:r w:rsidR="007D49D4">
        <w:rPr>
          <w:rFonts w:ascii="ＭＳ ゴシック" w:eastAsia="ＭＳ ゴシック" w:hAnsi="ＭＳ ゴシック" w:hint="eastAsia"/>
          <w:sz w:val="24"/>
          <w:szCs w:val="24"/>
        </w:rPr>
        <w:t>物価高騰緊急対策事業</w:t>
      </w:r>
      <w:r w:rsidR="007E22F7" w:rsidRPr="00983BB8">
        <w:rPr>
          <w:rFonts w:ascii="ＭＳ ゴシック" w:eastAsia="ＭＳ ゴシック" w:hAnsi="ＭＳ ゴシック" w:hint="eastAsia"/>
          <w:sz w:val="24"/>
          <w:szCs w:val="24"/>
        </w:rPr>
        <w:t>支援金</w:t>
      </w:r>
      <w:r w:rsidR="004C08B4" w:rsidRPr="00983BB8">
        <w:rPr>
          <w:rFonts w:ascii="ＭＳ ゴシック" w:eastAsia="ＭＳ ゴシック" w:hAnsi="ＭＳ ゴシック" w:hint="eastAsia"/>
          <w:sz w:val="24"/>
          <w:szCs w:val="24"/>
        </w:rPr>
        <w:t>については、課税対象の所得となります。</w:t>
      </w:r>
    </w:p>
    <w:p w14:paraId="5DBBF3F8" w14:textId="6AD34EDB" w:rsidR="00AB3AEE" w:rsidRPr="00AB3AEE" w:rsidRDefault="00A47596" w:rsidP="00AB3AEE">
      <w:pPr>
        <w:rPr>
          <w:rFonts w:ascii="ＭＳ ゴシック" w:eastAsia="ＭＳ ゴシック" w:hAnsi="ＭＳ ゴシック"/>
          <w:sz w:val="24"/>
          <w:szCs w:val="24"/>
        </w:rPr>
      </w:pPr>
      <w:r>
        <w:rPr>
          <w:rFonts w:ascii="ＭＳ ゴシック" w:eastAsia="ＭＳ ゴシック" w:hAnsi="ＭＳ ゴシック" w:hint="eastAsia"/>
          <w:noProof/>
          <w:sz w:val="24"/>
          <w:szCs w:val="24"/>
        </w:rPr>
        <w:drawing>
          <wp:anchor distT="0" distB="0" distL="114300" distR="114300" simplePos="0" relativeHeight="251661312" behindDoc="0" locked="0" layoutInCell="1" allowOverlap="1" wp14:anchorId="3ECDC773" wp14:editId="54AAC83F">
            <wp:simplePos x="0" y="0"/>
            <wp:positionH relativeFrom="column">
              <wp:posOffset>180975</wp:posOffset>
            </wp:positionH>
            <wp:positionV relativeFrom="paragraph">
              <wp:posOffset>200025</wp:posOffset>
            </wp:positionV>
            <wp:extent cx="2628900" cy="177165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イラスト.jpg"/>
                    <pic:cNvPicPr/>
                  </pic:nvPicPr>
                  <pic:blipFill>
                    <a:blip r:embed="rId10">
                      <a:extLst>
                        <a:ext uri="{28A0092B-C50C-407E-A947-70E740481C1C}">
                          <a14:useLocalDpi xmlns:a14="http://schemas.microsoft.com/office/drawing/2010/main" val="0"/>
                        </a:ext>
                      </a:extLst>
                    </a:blip>
                    <a:stretch>
                      <a:fillRect/>
                    </a:stretch>
                  </pic:blipFill>
                  <pic:spPr>
                    <a:xfrm>
                      <a:off x="0" y="0"/>
                      <a:ext cx="2628900" cy="1771650"/>
                    </a:xfrm>
                    <a:prstGeom prst="rect">
                      <a:avLst/>
                    </a:prstGeom>
                  </pic:spPr>
                </pic:pic>
              </a:graphicData>
            </a:graphic>
            <wp14:sizeRelH relativeFrom="page">
              <wp14:pctWidth>0</wp14:pctWidth>
            </wp14:sizeRelH>
            <wp14:sizeRelV relativeFrom="page">
              <wp14:pctHeight>0</wp14:pctHeight>
            </wp14:sizeRelV>
          </wp:anchor>
        </w:drawing>
      </w:r>
    </w:p>
    <w:p w14:paraId="0E8B4FCE" w14:textId="5470149B" w:rsidR="00AB3AEE" w:rsidRPr="00AB3AEE" w:rsidRDefault="00EA51AD" w:rsidP="00EA51AD">
      <w:pP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0288" behindDoc="0" locked="0" layoutInCell="1" allowOverlap="1" wp14:anchorId="1EC0D530" wp14:editId="3F620A42">
                <wp:simplePos x="0" y="0"/>
                <wp:positionH relativeFrom="margin">
                  <wp:align>right</wp:align>
                </wp:positionH>
                <wp:positionV relativeFrom="paragraph">
                  <wp:posOffset>476250</wp:posOffset>
                </wp:positionV>
                <wp:extent cx="2352675" cy="109537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2352675" cy="1095375"/>
                        </a:xfrm>
                        <a:prstGeom prst="rect">
                          <a:avLst/>
                        </a:prstGeom>
                      </wps:spPr>
                      <wps:style>
                        <a:lnRef idx="2">
                          <a:schemeClr val="dk1"/>
                        </a:lnRef>
                        <a:fillRef idx="1">
                          <a:schemeClr val="lt1"/>
                        </a:fillRef>
                        <a:effectRef idx="0">
                          <a:schemeClr val="dk1"/>
                        </a:effectRef>
                        <a:fontRef idx="minor">
                          <a:schemeClr val="dk1"/>
                        </a:fontRef>
                      </wps:style>
                      <wps:txbx>
                        <w:txbxContent>
                          <w:p w14:paraId="12055D82" w14:textId="77777777" w:rsidR="00EA51AD" w:rsidRPr="00AB3AEE" w:rsidRDefault="00EA51AD" w:rsidP="00EA51AD">
                            <w:pPr>
                              <w:jc w:val="left"/>
                              <w:rPr>
                                <w:rFonts w:ascii="ＭＳ ゴシック" w:eastAsia="ＭＳ ゴシック" w:hAnsi="ＭＳ ゴシック"/>
                                <w:sz w:val="24"/>
                                <w:szCs w:val="24"/>
                              </w:rPr>
                            </w:pPr>
                            <w:r w:rsidRPr="00AB3AEE">
                              <w:rPr>
                                <w:rFonts w:ascii="ＭＳ ゴシック" w:eastAsia="ＭＳ ゴシック" w:hAnsi="ＭＳ ゴシック" w:hint="eastAsia"/>
                                <w:sz w:val="24"/>
                                <w:szCs w:val="24"/>
                              </w:rPr>
                              <w:t>〈問い合わせ先〉</w:t>
                            </w:r>
                          </w:p>
                          <w:p w14:paraId="72E109E8" w14:textId="77777777" w:rsidR="00EA51AD" w:rsidRDefault="00EA51AD" w:rsidP="00EA51AD">
                            <w:pPr>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鳴門市</w:t>
                            </w:r>
                            <w:r>
                              <w:rPr>
                                <w:rFonts w:ascii="ＭＳ ゴシック" w:eastAsia="ＭＳ ゴシック" w:hAnsi="ＭＳ ゴシック"/>
                                <w:sz w:val="24"/>
                                <w:szCs w:val="24"/>
                              </w:rPr>
                              <w:t>農林水産課</w:t>
                            </w:r>
                          </w:p>
                          <w:p w14:paraId="3E4606A3" w14:textId="77777777" w:rsidR="00EA51AD" w:rsidRPr="00EA51AD" w:rsidRDefault="007E22F7" w:rsidP="00EA51AD">
                            <w:pPr>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０８８－６８４－１１５１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0D530" id="正方形/長方形 3" o:spid="_x0000_s1027" style="position:absolute;left:0;text-align:left;margin-left:134.05pt;margin-top:37.5pt;width:185.25pt;height:86.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cF8fgIAACcFAAAOAAAAZHJzL2Uyb0RvYy54bWysVM1uEzEQviPxDpbvdLNJ09KomypqVYRU&#10;tREt6tnx2s0K/zF2shveAx4AzpwRBx6HSrwFY+9mU5WKA+KyO+OZb/78jY9PGq3IWoCvrClovjeg&#10;RBhuy8rcFfTtzfmLl5T4wEzJlDWioBvh6cn0+bPj2k3E0C6tKgUQDGL8pHYFXYbgJlnm+VJo5ves&#10;EwaN0oJmAVW4y0pgNUbXKhsOBgdZbaF0YLnwHk/PWiOdpvhSCh6upPQiEFVQrC2kL6TvIn6z6TGb&#10;3AFzy4p3ZbB/qEKzymDSPtQZC4ysoPojlK44WG9l2ONWZ1bKiovUA3aTDx51c71kTqRecDje9WPy&#10;/y8sv1zPgVRlQUeUGKbxiu6/frn/9P3nj8/Zr4/fWomM4qBq5yfof+3m0Gkexdh1I0HHP/ZDmjTc&#10;TT9c0QTC8XA4Gg8PDseUcLTlg6PxCBWMk+3gDnx4JawmUSgo4O2lobL1hQ+t69YFcbGctoAkhY0S&#10;sQZl3giJHcWUCZ24JE4VkDVDFpTv8i5t8owQWSnVg/KnQCpsQZ1vhInErx44eAq4y9Z7p4zWhB6o&#10;K2Ph72DZ+m+7bnuNbYdm0aTrS/XFk4UtN3ilYFuue8fPKxznBfNhzgDJjWuACxuu8COVrQtqO4mS&#10;pYUPT51Hf+QcWimpcVkK6t+vGAhK1GuDbDzK9/fjdiVlf3w4RAUeWhYPLWalTy3eRI5Pg+NJjP5B&#10;bUUJVt/iXs9iVjQxwzF3QXmArXIa2iXGl4GL2Sy54UY5Fi7MteMxeJxzpMtNc8vAdZwKSMdLu10s&#10;NnlErdY3Io2drYKVVeLdbq7dDeA2JuZ2L0dc94d68tq9b9PfAAAA//8DAFBLAwQUAAYACAAAACEA&#10;MtQW1d0AAAAHAQAADwAAAGRycy9kb3ducmV2LnhtbEyPzU7DMBCE70i8g7VI3KhNIQ2EbKoKwQnU&#10;isKBoxsvSYR/othN0rdnOcFpNZrRzLflenZWjDTELniE64UCQb4OpvMNwsf789UdiJi0N9oGTwgn&#10;irCuzs9KXZgw+Tca96kRXOJjoRHalPpCyli35HRchJ48e19hcDqxHBppBj1xubNyqdRKOt15Xmh1&#10;T48t1d/7o0MIu+5kN8P9dnyl/PNll9Q0r54QLy/mzQOIRHP6C8MvPqNDxUyHcPQmCovAjySEPOPL&#10;7k2uMhAHhOVtnoGsSvmfv/oBAAD//wMAUEsBAi0AFAAGAAgAAAAhALaDOJL+AAAA4QEAABMAAAAA&#10;AAAAAAAAAAAAAAAAAFtDb250ZW50X1R5cGVzXS54bWxQSwECLQAUAAYACAAAACEAOP0h/9YAAACU&#10;AQAACwAAAAAAAAAAAAAAAAAvAQAAX3JlbHMvLnJlbHNQSwECLQAUAAYACAAAACEAACXBfH4CAAAn&#10;BQAADgAAAAAAAAAAAAAAAAAuAgAAZHJzL2Uyb0RvYy54bWxQSwECLQAUAAYACAAAACEAMtQW1d0A&#10;AAAHAQAADwAAAAAAAAAAAAAAAADYBAAAZHJzL2Rvd25yZXYueG1sUEsFBgAAAAAEAAQA8wAAAOIF&#10;AAAAAA==&#10;" fillcolor="white [3201]" strokecolor="black [3200]" strokeweight="1pt">
                <v:textbox>
                  <w:txbxContent>
                    <w:p w14:paraId="12055D82" w14:textId="77777777" w:rsidR="00EA51AD" w:rsidRPr="00AB3AEE" w:rsidRDefault="00EA51AD" w:rsidP="00EA51AD">
                      <w:pPr>
                        <w:jc w:val="left"/>
                        <w:rPr>
                          <w:rFonts w:ascii="ＭＳ ゴシック" w:eastAsia="ＭＳ ゴシック" w:hAnsi="ＭＳ ゴシック"/>
                          <w:sz w:val="24"/>
                          <w:szCs w:val="24"/>
                        </w:rPr>
                      </w:pPr>
                      <w:r w:rsidRPr="00AB3AEE">
                        <w:rPr>
                          <w:rFonts w:ascii="ＭＳ ゴシック" w:eastAsia="ＭＳ ゴシック" w:hAnsi="ＭＳ ゴシック" w:hint="eastAsia"/>
                          <w:sz w:val="24"/>
                          <w:szCs w:val="24"/>
                        </w:rPr>
                        <w:t>〈問い合わせ先〉</w:t>
                      </w:r>
                    </w:p>
                    <w:p w14:paraId="72E109E8" w14:textId="77777777" w:rsidR="00EA51AD" w:rsidRDefault="00EA51AD" w:rsidP="00EA51AD">
                      <w:pPr>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鳴門市</w:t>
                      </w:r>
                      <w:r>
                        <w:rPr>
                          <w:rFonts w:ascii="ＭＳ ゴシック" w:eastAsia="ＭＳ ゴシック" w:hAnsi="ＭＳ ゴシック"/>
                          <w:sz w:val="24"/>
                          <w:szCs w:val="24"/>
                        </w:rPr>
                        <w:t>農林水産課</w:t>
                      </w:r>
                    </w:p>
                    <w:p w14:paraId="3E4606A3" w14:textId="77777777" w:rsidR="00EA51AD" w:rsidRPr="00EA51AD" w:rsidRDefault="007E22F7" w:rsidP="00EA51AD">
                      <w:pPr>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０８８－６８４－１１５１</w:t>
                      </w:r>
                    </w:p>
                  </w:txbxContent>
                </v:textbox>
                <w10:wrap anchorx="margin"/>
              </v:rect>
            </w:pict>
          </mc:Fallback>
        </mc:AlternateContent>
      </w:r>
    </w:p>
    <w:sectPr w:rsidR="00AB3AEE" w:rsidRPr="00AB3AEE" w:rsidSect="008749EA">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39D6C" w14:textId="77777777" w:rsidR="00725D0D" w:rsidRDefault="00725D0D" w:rsidP="00CE4F45">
      <w:r>
        <w:separator/>
      </w:r>
    </w:p>
  </w:endnote>
  <w:endnote w:type="continuationSeparator" w:id="0">
    <w:p w14:paraId="30786987" w14:textId="77777777" w:rsidR="00725D0D" w:rsidRDefault="00725D0D" w:rsidP="00CE4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ADBE2" w14:textId="77777777" w:rsidR="00725D0D" w:rsidRDefault="00725D0D" w:rsidP="00CE4F45">
      <w:r>
        <w:separator/>
      </w:r>
    </w:p>
  </w:footnote>
  <w:footnote w:type="continuationSeparator" w:id="0">
    <w:p w14:paraId="3D400E7B" w14:textId="77777777" w:rsidR="00725D0D" w:rsidRDefault="00725D0D" w:rsidP="00CE4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665ED"/>
    <w:multiLevelType w:val="hybridMultilevel"/>
    <w:tmpl w:val="0A42F512"/>
    <w:lvl w:ilvl="0" w:tplc="30F23EF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3B241B1A"/>
    <w:multiLevelType w:val="hybridMultilevel"/>
    <w:tmpl w:val="01B60AC2"/>
    <w:lvl w:ilvl="0" w:tplc="30F23EF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56C762D8"/>
    <w:multiLevelType w:val="hybridMultilevel"/>
    <w:tmpl w:val="01B60AC2"/>
    <w:lvl w:ilvl="0" w:tplc="30F23EF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621D4759"/>
    <w:multiLevelType w:val="hybridMultilevel"/>
    <w:tmpl w:val="15D85488"/>
    <w:lvl w:ilvl="0" w:tplc="318C259A">
      <w:start w:val="1"/>
      <w:numFmt w:val="decimalFullWidth"/>
      <w:lvlText w:val="（%1）"/>
      <w:lvlJc w:val="left"/>
      <w:pPr>
        <w:ind w:left="765" w:hanging="765"/>
      </w:pPr>
      <w:rPr>
        <w:rFonts w:cstheme="minorBid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5714C2D"/>
    <w:multiLevelType w:val="hybridMultilevel"/>
    <w:tmpl w:val="01B60AC2"/>
    <w:lvl w:ilvl="0" w:tplc="30F23EF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C52"/>
    <w:rsid w:val="000224CF"/>
    <w:rsid w:val="00080AEE"/>
    <w:rsid w:val="0014492A"/>
    <w:rsid w:val="00181011"/>
    <w:rsid w:val="0028614F"/>
    <w:rsid w:val="0029381B"/>
    <w:rsid w:val="00310D4B"/>
    <w:rsid w:val="00345A1E"/>
    <w:rsid w:val="00360770"/>
    <w:rsid w:val="00382184"/>
    <w:rsid w:val="003A59D0"/>
    <w:rsid w:val="003B39A0"/>
    <w:rsid w:val="003E1F18"/>
    <w:rsid w:val="00471337"/>
    <w:rsid w:val="004C08B4"/>
    <w:rsid w:val="0057046F"/>
    <w:rsid w:val="00583162"/>
    <w:rsid w:val="00644015"/>
    <w:rsid w:val="006B231C"/>
    <w:rsid w:val="006F074B"/>
    <w:rsid w:val="0070349D"/>
    <w:rsid w:val="00710785"/>
    <w:rsid w:val="00725D0D"/>
    <w:rsid w:val="00774CA1"/>
    <w:rsid w:val="007B4B78"/>
    <w:rsid w:val="007D49D4"/>
    <w:rsid w:val="007E22F7"/>
    <w:rsid w:val="007F4685"/>
    <w:rsid w:val="00846320"/>
    <w:rsid w:val="008749EA"/>
    <w:rsid w:val="00965C52"/>
    <w:rsid w:val="00983BB8"/>
    <w:rsid w:val="009A35B0"/>
    <w:rsid w:val="00A47596"/>
    <w:rsid w:val="00A95C2A"/>
    <w:rsid w:val="00AB3AEE"/>
    <w:rsid w:val="00B40866"/>
    <w:rsid w:val="00B856C1"/>
    <w:rsid w:val="00BA4FF0"/>
    <w:rsid w:val="00BE44F1"/>
    <w:rsid w:val="00C44152"/>
    <w:rsid w:val="00C5081F"/>
    <w:rsid w:val="00CE4F45"/>
    <w:rsid w:val="00D12489"/>
    <w:rsid w:val="00D67E3F"/>
    <w:rsid w:val="00DC6E77"/>
    <w:rsid w:val="00DE5E5D"/>
    <w:rsid w:val="00E43D46"/>
    <w:rsid w:val="00E70DCF"/>
    <w:rsid w:val="00E74C70"/>
    <w:rsid w:val="00E7664A"/>
    <w:rsid w:val="00E81BC4"/>
    <w:rsid w:val="00EA51AD"/>
    <w:rsid w:val="00EE7913"/>
    <w:rsid w:val="00F40D8C"/>
    <w:rsid w:val="00FD7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A3F491D"/>
  <w15:chartTrackingRefBased/>
  <w15:docId w15:val="{E8BBF7E4-C3BC-4810-BB7B-FFE740BF6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5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4F45"/>
    <w:pPr>
      <w:tabs>
        <w:tab w:val="center" w:pos="4252"/>
        <w:tab w:val="right" w:pos="8504"/>
      </w:tabs>
      <w:snapToGrid w:val="0"/>
    </w:pPr>
  </w:style>
  <w:style w:type="character" w:customStyle="1" w:styleId="a4">
    <w:name w:val="ヘッダー (文字)"/>
    <w:basedOn w:val="a0"/>
    <w:link w:val="a3"/>
    <w:uiPriority w:val="99"/>
    <w:rsid w:val="00CE4F45"/>
  </w:style>
  <w:style w:type="paragraph" w:styleId="a5">
    <w:name w:val="footer"/>
    <w:basedOn w:val="a"/>
    <w:link w:val="a6"/>
    <w:uiPriority w:val="99"/>
    <w:unhideWhenUsed/>
    <w:rsid w:val="00CE4F45"/>
    <w:pPr>
      <w:tabs>
        <w:tab w:val="center" w:pos="4252"/>
        <w:tab w:val="right" w:pos="8504"/>
      </w:tabs>
      <w:snapToGrid w:val="0"/>
    </w:pPr>
  </w:style>
  <w:style w:type="character" w:customStyle="1" w:styleId="a6">
    <w:name w:val="フッター (文字)"/>
    <w:basedOn w:val="a0"/>
    <w:link w:val="a5"/>
    <w:uiPriority w:val="99"/>
    <w:rsid w:val="00CE4F45"/>
  </w:style>
  <w:style w:type="paragraph" w:styleId="a7">
    <w:name w:val="Balloon Text"/>
    <w:basedOn w:val="a"/>
    <w:link w:val="a8"/>
    <w:uiPriority w:val="99"/>
    <w:semiHidden/>
    <w:unhideWhenUsed/>
    <w:rsid w:val="00BA4FF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A4FF0"/>
    <w:rPr>
      <w:rFonts w:asciiTheme="majorHAnsi" w:eastAsiaTheme="majorEastAsia" w:hAnsiTheme="majorHAnsi" w:cstheme="majorBidi"/>
      <w:sz w:val="18"/>
      <w:szCs w:val="18"/>
    </w:rPr>
  </w:style>
  <w:style w:type="paragraph" w:styleId="a9">
    <w:name w:val="List Paragraph"/>
    <w:basedOn w:val="a"/>
    <w:uiPriority w:val="34"/>
    <w:qFormat/>
    <w:rsid w:val="00F40D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1047</TotalTime>
  <Pages>2</Pages>
  <Words>182</Words>
  <Characters>1041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松本 亜季</cp:lastModifiedBy>
  <cp:revision>53</cp:revision>
  <cp:lastPrinted>2026-07-02T02:50:00Z</cp:lastPrinted>
  <dcterms:created xsi:type="dcterms:W3CDTF">2020-11-25T06:01:00Z</dcterms:created>
  <dcterms:modified xsi:type="dcterms:W3CDTF">2026-07-03T08:38:00Z</dcterms:modified>
</cp:coreProperties>
</file>